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2E9DE" w14:textId="35284F98" w:rsidR="005239DB" w:rsidRDefault="005239DB" w:rsidP="009B6200">
      <w:pPr>
        <w:pStyle w:val="CRCoverPage"/>
        <w:tabs>
          <w:tab w:val="right" w:pos="9639"/>
        </w:tabs>
        <w:spacing w:after="0"/>
        <w:rPr>
          <w:b/>
          <w:i/>
          <w:noProof/>
          <w:sz w:val="28"/>
        </w:rPr>
      </w:pPr>
      <w:r>
        <w:rPr>
          <w:b/>
          <w:noProof/>
          <w:sz w:val="24"/>
        </w:rPr>
        <w:t>3GPP TSG RAN WG1 Meeting #</w:t>
      </w:r>
      <w:r w:rsidRPr="00B509BA">
        <w:rPr>
          <w:b/>
          <w:bCs/>
          <w:sz w:val="24"/>
          <w:szCs w:val="24"/>
        </w:rPr>
        <w:t>1</w:t>
      </w:r>
      <w:r>
        <w:rPr>
          <w:b/>
          <w:bCs/>
          <w:sz w:val="24"/>
          <w:szCs w:val="24"/>
        </w:rPr>
        <w:t>14-bis</w:t>
      </w:r>
      <w:r>
        <w:rPr>
          <w:b/>
          <w:i/>
          <w:noProof/>
          <w:sz w:val="28"/>
        </w:rPr>
        <w:tab/>
      </w:r>
      <w:r w:rsidRPr="00A93714">
        <w:rPr>
          <w:b/>
          <w:bCs/>
          <w:sz w:val="24"/>
          <w:szCs w:val="24"/>
        </w:rPr>
        <w:t>R1-</w:t>
      </w:r>
      <w:r w:rsidRPr="005C6E1A">
        <w:t xml:space="preserve"> </w:t>
      </w:r>
      <w:r w:rsidR="00BC2D69" w:rsidRPr="00BC2D69">
        <w:rPr>
          <w:b/>
          <w:bCs/>
          <w:sz w:val="24"/>
          <w:szCs w:val="24"/>
        </w:rPr>
        <w:t>2310660</w:t>
      </w:r>
    </w:p>
    <w:p w14:paraId="0682CEE1" w14:textId="77777777" w:rsidR="005239DB" w:rsidRDefault="005239DB" w:rsidP="005239DB">
      <w:pPr>
        <w:pStyle w:val="CRCoverPage"/>
        <w:outlineLvl w:val="0"/>
        <w:rPr>
          <w:b/>
          <w:noProof/>
          <w:sz w:val="24"/>
        </w:rPr>
      </w:pPr>
      <w:r>
        <w:rPr>
          <w:b/>
          <w:noProof/>
          <w:sz w:val="24"/>
        </w:rPr>
        <w:t xml:space="preserve">Xiamen, </w:t>
      </w:r>
      <w:r w:rsidR="0028308B">
        <w:fldChar w:fldCharType="begin"/>
      </w:r>
      <w:r w:rsidR="0028308B">
        <w:instrText xml:space="preserve"> DOCPROPERTY  StartDate  \* MERGEFORMAT </w:instrText>
      </w:r>
      <w:r w:rsidR="0028308B">
        <w:fldChar w:fldCharType="separate"/>
      </w:r>
      <w:r>
        <w:rPr>
          <w:b/>
          <w:bCs/>
          <w:sz w:val="24"/>
          <w:szCs w:val="24"/>
        </w:rPr>
        <w:t>October</w:t>
      </w:r>
      <w:r w:rsidRPr="004B7CB4">
        <w:rPr>
          <w:b/>
          <w:noProof/>
          <w:sz w:val="32"/>
          <w:szCs w:val="24"/>
        </w:rPr>
        <w:t xml:space="preserve"> </w:t>
      </w:r>
      <w:r>
        <w:rPr>
          <w:b/>
          <w:noProof/>
          <w:sz w:val="24"/>
        </w:rPr>
        <w:t>9</w:t>
      </w:r>
      <w:r w:rsidRPr="003E0CA7">
        <w:rPr>
          <w:b/>
          <w:noProof/>
          <w:sz w:val="24"/>
          <w:vertAlign w:val="superscript"/>
        </w:rPr>
        <w:t>th</w:t>
      </w:r>
      <w:r w:rsidR="0028308B">
        <w:rPr>
          <w:b/>
          <w:noProof/>
          <w:sz w:val="24"/>
          <w:vertAlign w:val="superscript"/>
        </w:rPr>
        <w:fldChar w:fldCharType="end"/>
      </w:r>
      <w:r>
        <w:rPr>
          <w:b/>
          <w:noProof/>
          <w:sz w:val="24"/>
        </w:rPr>
        <w:t xml:space="preserve"> – October 13</w:t>
      </w:r>
      <w:r w:rsidRPr="003E0CA7">
        <w:rPr>
          <w:b/>
          <w:noProof/>
          <w:sz w:val="24"/>
          <w:vertAlign w:val="superscript"/>
        </w:rPr>
        <w:t>th</w:t>
      </w:r>
      <w:r w:rsidRPr="005C7E8F">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2BFBE" w:rsidR="001E41F3" w:rsidRPr="00B509BA" w:rsidRDefault="002B7F6E" w:rsidP="0028308B">
            <w:pPr>
              <w:pStyle w:val="CRCoverPage"/>
              <w:spacing w:after="0"/>
              <w:jc w:val="center"/>
              <w:rPr>
                <w:b/>
                <w:bCs/>
                <w:noProof/>
                <w:sz w:val="28"/>
                <w:szCs w:val="28"/>
              </w:rPr>
            </w:pPr>
            <w:r w:rsidRPr="00B509BA">
              <w:rPr>
                <w:b/>
                <w:bCs/>
                <w:sz w:val="28"/>
                <w:szCs w:val="28"/>
              </w:rPr>
              <w:t>38.21</w:t>
            </w:r>
            <w:r w:rsidR="007E21AE">
              <w:rPr>
                <w:b/>
                <w:bCs/>
                <w:sz w:val="28"/>
                <w:szCs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E2DAB" w:rsidR="001E41F3" w:rsidRPr="00BC2D69" w:rsidRDefault="00BC2D69" w:rsidP="00BC2D69">
            <w:pPr>
              <w:pStyle w:val="CRCoverPage"/>
              <w:spacing w:after="0"/>
              <w:jc w:val="center"/>
              <w:rPr>
                <w:b/>
                <w:bCs/>
                <w:noProof/>
              </w:rPr>
            </w:pPr>
            <w:r w:rsidRPr="00BC2D69">
              <w:rPr>
                <w:b/>
                <w:bCs/>
                <w:noProof/>
                <w:sz w:val="28"/>
                <w:szCs w:val="28"/>
              </w:rP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227D" w:rsidR="001E41F3" w:rsidRPr="00ED7F20" w:rsidRDefault="00ED7F20" w:rsidP="00ED7F20">
            <w:pPr>
              <w:pStyle w:val="CRCoverPage"/>
              <w:spacing w:after="0"/>
              <w:jc w:val="center"/>
              <w:rPr>
                <w:b/>
                <w:noProof/>
                <w:sz w:val="32"/>
                <w:szCs w:val="32"/>
              </w:rPr>
            </w:pPr>
            <w:r w:rsidRPr="00ED7F20">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078F4" w:rsidR="001E41F3" w:rsidRPr="00B509BA" w:rsidRDefault="0016709A">
            <w:pPr>
              <w:pStyle w:val="CRCoverPage"/>
              <w:spacing w:after="0"/>
              <w:jc w:val="center"/>
              <w:rPr>
                <w:b/>
                <w:bCs/>
                <w:noProof/>
                <w:sz w:val="28"/>
                <w:szCs w:val="28"/>
              </w:rPr>
            </w:pPr>
            <w:r w:rsidRPr="00B509BA">
              <w:rPr>
                <w:b/>
                <w:bCs/>
                <w:sz w:val="28"/>
                <w:szCs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E22B5" w:rsidR="00F25D98" w:rsidRDefault="002B7F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3AE53" w:rsidR="001E41F3" w:rsidRDefault="007E21AE">
            <w:pPr>
              <w:pStyle w:val="CRCoverPage"/>
              <w:spacing w:after="0"/>
              <w:ind w:left="100"/>
              <w:rPr>
                <w:noProof/>
              </w:rPr>
            </w:pPr>
            <w:r>
              <w:t>Corrections to Applicable RRC States for Sidelink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38F772" w:rsidR="001E41F3" w:rsidRDefault="006D7D8D">
            <w:pPr>
              <w:pStyle w:val="CRCoverPage"/>
              <w:spacing w:after="0"/>
              <w:ind w:left="100"/>
              <w:rPr>
                <w:noProof/>
              </w:rPr>
            </w:pPr>
            <w:r>
              <w:t xml:space="preserve">Moderator (Qualcomm), Samsung, Huawei, </w:t>
            </w:r>
            <w:proofErr w:type="spellStart"/>
            <w:r>
              <w:t>HiSilicon</w:t>
            </w:r>
            <w:proofErr w:type="spellEnd"/>
            <w:r w:rsidR="003F6647">
              <w:t>, Nokia, NSB</w:t>
            </w:r>
            <w:r w:rsidR="001D72E5">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FD2A9" w:rsidR="001E41F3" w:rsidRDefault="00B509BA"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B6BD7" w:rsidR="001E41F3" w:rsidRDefault="00C5407B">
            <w:pPr>
              <w:pStyle w:val="CRCoverPage"/>
              <w:spacing w:after="0"/>
              <w:ind w:left="100"/>
              <w:rPr>
                <w:noProof/>
              </w:rPr>
            </w:pPr>
            <w:r w:rsidRPr="00A33270">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84B78" w:rsidR="001E41F3" w:rsidRDefault="00B509BA">
            <w:pPr>
              <w:pStyle w:val="CRCoverPage"/>
              <w:spacing w:after="0"/>
              <w:ind w:left="100"/>
              <w:rPr>
                <w:noProof/>
              </w:rPr>
            </w:pPr>
            <w:r>
              <w:t>202</w:t>
            </w:r>
            <w:r w:rsidR="004D6385">
              <w:t>3</w:t>
            </w:r>
            <w:r>
              <w:t>-10-</w:t>
            </w:r>
            <w:r w:rsidR="00F31615">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B600A" w:rsidR="001E41F3" w:rsidRDefault="004E54C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35AF0C" w:rsidR="001E41F3" w:rsidRDefault="00B509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EB32E" w14:textId="4FA6A600" w:rsidR="009324ED" w:rsidRDefault="009324ED" w:rsidP="009324ED">
            <w:pPr>
              <w:pStyle w:val="CRCoverPage"/>
              <w:spacing w:after="0"/>
              <w:rPr>
                <w:lang w:eastAsia="zh-CN"/>
              </w:rPr>
            </w:pPr>
            <w:r w:rsidRPr="000944DA">
              <w:rPr>
                <w:lang w:eastAsia="zh-CN"/>
              </w:rPr>
              <w:t>Sidelink measurements omit RRC_INACTIVE state from the list of applicable RRC states. Consequently, specifications could be interpreted in such a way that some sidelink operations cease when the UE enters RRC_INACTIVE.</w:t>
            </w:r>
          </w:p>
          <w:p w14:paraId="562CD67C" w14:textId="77777777" w:rsidR="009324ED" w:rsidRDefault="009324ED" w:rsidP="009324ED">
            <w:pPr>
              <w:pStyle w:val="CRCoverPage"/>
              <w:spacing w:after="0"/>
              <w:rPr>
                <w:lang w:eastAsia="zh-CN"/>
              </w:rPr>
            </w:pPr>
          </w:p>
          <w:p w14:paraId="708AA7DE" w14:textId="112D26AC" w:rsidR="00814FC0" w:rsidRDefault="009324ED" w:rsidP="009324ED">
            <w:pPr>
              <w:pStyle w:val="CRCoverPage"/>
              <w:spacing w:after="0"/>
              <w:rPr>
                <w:noProof/>
              </w:rPr>
            </w:pPr>
            <w:r w:rsidRPr="00F23460">
              <w:rPr>
                <w:lang w:eastAsia="zh-CN"/>
              </w:rPr>
              <w:t>Sidelink PSBCH-RSRP, PSSCH-RSRP, and PSCCH-RSRP measurements omit RRC_CONNECTED intra-frequency state from the list of applicable RRC states. Consequently, specifications could be interpreted in such a way Mode 2 operation would not function correctly when sidelink and Uu are on the same carrier and the UE is in the RRC_CONNECTED state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908652" w14:textId="77777777" w:rsidR="00AB23DE" w:rsidRDefault="00AB23DE" w:rsidP="00AB23DE">
            <w:pPr>
              <w:pStyle w:val="CRCoverPage"/>
              <w:spacing w:after="0"/>
              <w:rPr>
                <w:noProof/>
              </w:rPr>
            </w:pPr>
            <w:r>
              <w:rPr>
                <w:noProof/>
              </w:rPr>
              <w:t>Add RRC_INACTIVE to the list of applicable RRC states for slidelink measurements.</w:t>
            </w:r>
          </w:p>
          <w:p w14:paraId="447DECD4" w14:textId="77777777" w:rsidR="00AB23DE" w:rsidRDefault="00AB23DE" w:rsidP="00AB23DE">
            <w:pPr>
              <w:pStyle w:val="CRCoverPage"/>
              <w:spacing w:after="0"/>
              <w:ind w:left="100"/>
              <w:rPr>
                <w:noProof/>
              </w:rPr>
            </w:pPr>
          </w:p>
          <w:p w14:paraId="31C656EC" w14:textId="2DF3505E" w:rsidR="00870462" w:rsidRPr="007B427C" w:rsidRDefault="00AB23DE" w:rsidP="00AB23DE">
            <w:pPr>
              <w:pStyle w:val="CRCoverPage"/>
              <w:spacing w:after="0"/>
              <w:rPr>
                <w:noProof/>
              </w:rPr>
            </w:pPr>
            <w:r w:rsidRPr="00F23460">
              <w:rPr>
                <w:lang w:val="en-US" w:eastAsia="zh-CN"/>
              </w:rPr>
              <w:t xml:space="preserve">Add </w:t>
            </w:r>
            <w:r w:rsidRPr="00F23460">
              <w:rPr>
                <w:lang w:eastAsia="zh-CN"/>
              </w:rPr>
              <w:t xml:space="preserve">RRC_CONNECTED intra-frequency </w:t>
            </w:r>
            <w:r w:rsidRPr="00F23460">
              <w:rPr>
                <w:lang w:val="en-US" w:eastAsia="zh-CN"/>
              </w:rPr>
              <w:t xml:space="preserve">to the list of applicable RRC states for </w:t>
            </w:r>
            <w:r w:rsidRPr="00F23460">
              <w:rPr>
                <w:lang w:eastAsia="zh-CN"/>
              </w:rPr>
              <w:t xml:space="preserve">PSBCH-RSRP, PSSCH-RSRP, and PSCCH-RSRP </w:t>
            </w:r>
            <w:r w:rsidRPr="00F23460">
              <w:rPr>
                <w:lang w:val="en-US" w:eastAsia="zh-CN"/>
              </w:rPr>
              <w:t>measurements</w:t>
            </w:r>
            <w:r w:rsidRPr="007B427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89250" w14:textId="77777777" w:rsidR="00713992" w:rsidRDefault="00713992" w:rsidP="00713992">
            <w:pPr>
              <w:pStyle w:val="CRCoverPage"/>
              <w:spacing w:after="0"/>
              <w:rPr>
                <w:lang w:val="en-US" w:eastAsia="zh-CN"/>
              </w:rPr>
            </w:pPr>
            <w:r w:rsidRPr="000944DA">
              <w:rPr>
                <w:lang w:val="en-US" w:eastAsia="zh-CN"/>
              </w:rPr>
              <w:t xml:space="preserve">UE </w:t>
            </w:r>
            <w:r>
              <w:rPr>
                <w:lang w:val="en-US" w:eastAsia="zh-CN"/>
              </w:rPr>
              <w:t>would not perform necessary sidelink measurements when in RRC_INACTIVE state.</w:t>
            </w:r>
          </w:p>
          <w:p w14:paraId="7E01B930" w14:textId="77777777" w:rsidR="00713992" w:rsidRDefault="00713992" w:rsidP="00713992">
            <w:pPr>
              <w:pStyle w:val="CRCoverPage"/>
              <w:spacing w:after="0"/>
              <w:ind w:left="100"/>
              <w:rPr>
                <w:lang w:val="en-US" w:eastAsia="zh-CN"/>
              </w:rPr>
            </w:pPr>
          </w:p>
          <w:p w14:paraId="5C4BEB44" w14:textId="232A5422" w:rsidR="001E41F3" w:rsidRDefault="00713992" w:rsidP="00713992">
            <w:pPr>
              <w:pStyle w:val="CRCoverPage"/>
              <w:spacing w:after="0"/>
              <w:rPr>
                <w:noProof/>
              </w:rPr>
            </w:pPr>
            <w:r w:rsidRPr="00F23460">
              <w:rPr>
                <w:lang w:val="en-US" w:eastAsia="zh-CN"/>
              </w:rPr>
              <w:t xml:space="preserve">UE </w:t>
            </w:r>
            <w:r>
              <w:rPr>
                <w:lang w:val="en-US" w:eastAsia="zh-CN"/>
              </w:rPr>
              <w:t>would not perform some necessary sidelink</w:t>
            </w:r>
            <w:r w:rsidRPr="00F23460">
              <w:rPr>
                <w:lang w:val="en-US" w:eastAsia="zh-CN"/>
              </w:rPr>
              <w:t xml:space="preserve"> </w:t>
            </w:r>
            <w:r>
              <w:rPr>
                <w:lang w:val="en-US" w:eastAsia="zh-CN"/>
              </w:rPr>
              <w:t xml:space="preserve">measurements </w:t>
            </w:r>
            <w:r w:rsidRPr="00F23460">
              <w:rPr>
                <w:lang w:val="en-US" w:eastAsia="zh-CN"/>
              </w:rPr>
              <w:t xml:space="preserve">when </w:t>
            </w:r>
            <w:r>
              <w:rPr>
                <w:lang w:val="en-US" w:eastAsia="zh-CN"/>
              </w:rPr>
              <w:t>in</w:t>
            </w:r>
            <w:r w:rsidRPr="00F23460">
              <w:rPr>
                <w:lang w:val="en-US" w:eastAsia="zh-CN"/>
              </w:rPr>
              <w:t xml:space="preserve"> </w:t>
            </w:r>
            <w:r>
              <w:rPr>
                <w:lang w:val="en-US" w:eastAsia="zh-CN"/>
              </w:rPr>
              <w:t>RRC_CONNECTED state</w:t>
            </w:r>
            <w:r w:rsidRPr="00F23460">
              <w:rPr>
                <w:lang w:val="en-US" w:eastAsia="zh-CN"/>
              </w:rPr>
              <w:t xml:space="preserve"> if Uu and sidelink are on the same carrier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1521B" w:rsidR="001E41F3" w:rsidRDefault="00DB386C">
            <w:pPr>
              <w:pStyle w:val="CRCoverPage"/>
              <w:spacing w:after="0"/>
              <w:ind w:left="100"/>
              <w:rPr>
                <w:noProof/>
              </w:rPr>
            </w:pPr>
            <w:r>
              <w:t>5.1.21, 5.1.22, 5.1.23, 5.1.24, 5.1.25, 5.1.26, 5.1.27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B257" w:rsidR="001E41F3" w:rsidRDefault="007B427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D38B4" w:rsidR="001E41F3" w:rsidRDefault="007B427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5392B" w:rsidR="001E41F3" w:rsidRDefault="007B427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7BF19" w:rsidR="007B427C" w:rsidRDefault="007B427C" w:rsidP="007B427C">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D8FB232" w14:textId="4E07FF4A" w:rsidR="009816C3" w:rsidRDefault="009816C3" w:rsidP="00713992">
      <w:pPr>
        <w:rPr>
          <w:color w:val="FF0000"/>
          <w:lang w:val="en-US" w:eastAsia="zh-CN"/>
        </w:rPr>
      </w:pPr>
      <w:r>
        <w:rPr>
          <w:color w:val="FF0000"/>
          <w:lang w:val="en-US" w:eastAsia="zh-CN"/>
        </w:rPr>
        <w:lastRenderedPageBreak/>
        <w:t>----</w:t>
      </w:r>
      <w:r w:rsidRPr="00B71388">
        <w:rPr>
          <w:color w:val="FF0000"/>
          <w:lang w:val="en-US" w:eastAsia="zh-CN"/>
        </w:rPr>
        <w:t>------------------------------------------------begin text proposal for 38.21</w:t>
      </w:r>
      <w:r w:rsidR="009A18AB">
        <w:rPr>
          <w:color w:val="FF0000"/>
          <w:lang w:val="en-US" w:eastAsia="zh-CN"/>
        </w:rPr>
        <w:t>5</w:t>
      </w:r>
      <w:r w:rsidRPr="00B71388">
        <w:rPr>
          <w:color w:val="FF0000"/>
          <w:lang w:val="en-US" w:eastAsia="zh-CN"/>
        </w:rPr>
        <w:t>------------------------------------------------</w:t>
      </w:r>
      <w:r>
        <w:rPr>
          <w:color w:val="FF0000"/>
          <w:lang w:val="en-US" w:eastAsia="zh-CN"/>
        </w:rPr>
        <w:t>----</w:t>
      </w:r>
    </w:p>
    <w:p w14:paraId="55728A59" w14:textId="77777777" w:rsidR="0054355D" w:rsidRPr="00713992" w:rsidRDefault="0054355D" w:rsidP="00713992">
      <w:pPr>
        <w:pStyle w:val="3GPPNormalText"/>
        <w:rPr>
          <w:rFonts w:ascii="Arial" w:hAnsi="Arial" w:cs="Arial"/>
          <w:sz w:val="28"/>
          <w:szCs w:val="28"/>
        </w:rPr>
      </w:pPr>
      <w:bookmarkStart w:id="1" w:name="_Toc29045123"/>
      <w:bookmarkStart w:id="2" w:name="_Toc29901464"/>
      <w:bookmarkStart w:id="3" w:name="_Toc29901511"/>
      <w:bookmarkStart w:id="4" w:name="_Toc35596392"/>
      <w:bookmarkStart w:id="5" w:name="_Toc44881128"/>
      <w:bookmarkStart w:id="6" w:name="_Toc51776298"/>
      <w:bookmarkStart w:id="7" w:name="_Toc98515727"/>
      <w:r w:rsidRPr="00713992">
        <w:rPr>
          <w:rFonts w:ascii="Arial" w:hAnsi="Arial" w:cs="Arial"/>
          <w:sz w:val="28"/>
          <w:szCs w:val="28"/>
        </w:rPr>
        <w:t>5.1.22</w:t>
      </w:r>
      <w:r w:rsidRPr="00713992">
        <w:rPr>
          <w:rFonts w:ascii="Arial" w:hAnsi="Arial" w:cs="Arial"/>
          <w:sz w:val="28"/>
          <w:szCs w:val="28"/>
        </w:rPr>
        <w:tab/>
      </w:r>
      <w:r w:rsidRPr="00713992">
        <w:rPr>
          <w:rFonts w:ascii="Arial" w:hAnsi="Arial" w:cs="Arial"/>
          <w:sz w:val="28"/>
          <w:szCs w:val="28"/>
          <w:lang w:eastAsia="en-GB"/>
        </w:rPr>
        <w:t>PSBCH</w:t>
      </w:r>
      <w:r w:rsidRPr="00713992" w:rsidDel="00F347A7">
        <w:rPr>
          <w:rFonts w:ascii="Arial" w:hAnsi="Arial" w:cs="Arial"/>
          <w:sz w:val="28"/>
          <w:szCs w:val="28"/>
        </w:rPr>
        <w:t xml:space="preserve"> </w:t>
      </w:r>
      <w:r w:rsidRPr="00713992">
        <w:rPr>
          <w:rFonts w:ascii="Arial" w:hAnsi="Arial" w:cs="Arial"/>
          <w:sz w:val="28"/>
          <w:szCs w:val="28"/>
        </w:rPr>
        <w:t>reference signal received power (</w:t>
      </w:r>
      <w:r w:rsidRPr="00713992">
        <w:rPr>
          <w:rFonts w:ascii="Arial" w:hAnsi="Arial" w:cs="Arial"/>
          <w:sz w:val="28"/>
          <w:szCs w:val="28"/>
          <w:lang w:eastAsia="en-GB"/>
        </w:rPr>
        <w:t>PSBCH</w:t>
      </w:r>
      <w:r w:rsidRPr="00713992">
        <w:rPr>
          <w:rFonts w:ascii="Arial" w:hAnsi="Arial" w:cs="Arial"/>
          <w:sz w:val="28"/>
          <w:szCs w:val="28"/>
        </w:rPr>
        <w:t>-RSRP)</w:t>
      </w:r>
      <w:bookmarkEnd w:id="1"/>
      <w:bookmarkEnd w:id="2"/>
      <w:bookmarkEnd w:id="3"/>
      <w:bookmarkEnd w:id="4"/>
      <w:bookmarkEnd w:id="5"/>
      <w:bookmarkEnd w:id="6"/>
      <w:bookmarkEnd w:id="7"/>
    </w:p>
    <w:p w14:paraId="26324DAD" w14:textId="77777777" w:rsidR="0054355D" w:rsidRPr="002B1139" w:rsidRDefault="0054355D" w:rsidP="005435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1463AEDF"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DABB6A"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C54BBFB" w14:textId="77777777" w:rsidR="0054355D" w:rsidRDefault="0054355D" w:rsidP="009B6200">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69BC6A5E" w14:textId="77777777" w:rsidR="0054355D" w:rsidRDefault="0054355D" w:rsidP="009B6200">
            <w:pPr>
              <w:pStyle w:val="TAL"/>
              <w:rPr>
                <w:lang w:eastAsia="en-GB"/>
              </w:rPr>
            </w:pPr>
          </w:p>
          <w:p w14:paraId="7C497E59" w14:textId="77777777" w:rsidR="0054355D" w:rsidRDefault="0054355D" w:rsidP="009B6200">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2A81133F" w14:textId="77777777" w:rsidR="0054355D" w:rsidRDefault="0054355D" w:rsidP="009B6200">
            <w:pPr>
              <w:pStyle w:val="TAL"/>
              <w:rPr>
                <w:lang w:eastAsia="en-GB"/>
              </w:rPr>
            </w:pPr>
          </w:p>
          <w:p w14:paraId="34CC158E" w14:textId="77777777" w:rsidR="0054355D" w:rsidRDefault="0054355D" w:rsidP="009B6200">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54355D" w14:paraId="0352C956"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386306"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13BB7FE" w14:textId="520B89E1" w:rsidR="0054355D" w:rsidRDefault="0054355D" w:rsidP="0054355D">
            <w:pPr>
              <w:pStyle w:val="TAL"/>
              <w:rPr>
                <w:lang w:eastAsia="en-GB"/>
              </w:rPr>
            </w:pPr>
            <w:r>
              <w:rPr>
                <w:lang w:eastAsia="en-GB"/>
              </w:rPr>
              <w:t>RRC_IDLE intra-frequency,</w:t>
            </w:r>
          </w:p>
          <w:p w14:paraId="55107945" w14:textId="09C6B8B6" w:rsidR="004B17F3" w:rsidRDefault="0054355D" w:rsidP="0054355D">
            <w:pPr>
              <w:pStyle w:val="TAL"/>
              <w:rPr>
                <w:lang w:eastAsia="en-GB"/>
              </w:rPr>
            </w:pPr>
            <w:r>
              <w:rPr>
                <w:lang w:eastAsia="en-GB"/>
              </w:rPr>
              <w:t>RRC_IDLE inter-frequency,</w:t>
            </w:r>
          </w:p>
          <w:p w14:paraId="3D072689" w14:textId="77777777" w:rsidR="00934DB8" w:rsidRDefault="00934DB8" w:rsidP="00934DB8">
            <w:pPr>
              <w:pStyle w:val="TAL"/>
              <w:rPr>
                <w:ins w:id="8" w:author="Gabi Sarkis" w:date="2023-10-10T04:03:00Z"/>
                <w:lang w:val="en-US" w:eastAsia="en-GB"/>
              </w:rPr>
            </w:pPr>
            <w:ins w:id="9" w:author="Gabi Sarkis" w:date="2023-09-28T21:16:00Z">
              <w:r>
                <w:rPr>
                  <w:lang w:eastAsia="en-GB"/>
                </w:rPr>
                <w:t>RRC_INACTIVE</w:t>
              </w:r>
            </w:ins>
            <w:ins w:id="10" w:author="Gabi Sarkis" w:date="2023-10-10T04:03:00Z">
              <w:r>
                <w:rPr>
                  <w:lang w:val="en-US" w:eastAsia="en-GB"/>
                </w:rPr>
                <w:t xml:space="preserve"> intra-frequency</w:t>
              </w:r>
            </w:ins>
            <w:ins w:id="11" w:author="Gabi Sarkis" w:date="2023-10-11T20:47:00Z">
              <w:r>
                <w:rPr>
                  <w:lang w:val="en-US" w:eastAsia="en-GB"/>
                </w:rPr>
                <w:t>,</w:t>
              </w:r>
            </w:ins>
          </w:p>
          <w:p w14:paraId="565E23D8" w14:textId="77777777" w:rsidR="00934DB8" w:rsidRDefault="00934DB8" w:rsidP="00934DB8">
            <w:pPr>
              <w:pStyle w:val="TAL"/>
              <w:rPr>
                <w:ins w:id="12" w:author="Gabi Sarkis" w:date="2023-10-11T20:47:00Z"/>
                <w:lang w:eastAsia="en-GB"/>
              </w:rPr>
            </w:pPr>
            <w:ins w:id="13" w:author="Gabi Sarkis" w:date="2023-10-10T04:03:00Z">
              <w:r>
                <w:rPr>
                  <w:lang w:val="en-US" w:eastAsia="en-GB"/>
                </w:rPr>
                <w:t>RRC_INACTIVE Inter-frequency</w:t>
              </w:r>
            </w:ins>
            <w:r>
              <w:rPr>
                <w:lang w:eastAsia="en-GB"/>
              </w:rPr>
              <w:t>,</w:t>
            </w:r>
          </w:p>
          <w:p w14:paraId="1F55E38C" w14:textId="2C2D44A2" w:rsidR="00934DB8" w:rsidRPr="00934DB8" w:rsidRDefault="00934DB8" w:rsidP="0054355D">
            <w:pPr>
              <w:pStyle w:val="TAL"/>
              <w:rPr>
                <w:lang w:val="en-US" w:eastAsia="en-GB"/>
              </w:rPr>
            </w:pPr>
            <w:ins w:id="14"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63245160" w14:textId="77777777" w:rsidR="0054355D" w:rsidRDefault="0054355D" w:rsidP="009B6200">
            <w:pPr>
              <w:pStyle w:val="TAL"/>
              <w:rPr>
                <w:lang w:eastAsia="en-GB"/>
              </w:rPr>
            </w:pPr>
            <w:r>
              <w:rPr>
                <w:lang w:eastAsia="en-GB"/>
              </w:rPr>
              <w:t>RRC_CONNECTED inter-frequency</w:t>
            </w:r>
          </w:p>
        </w:tc>
      </w:tr>
    </w:tbl>
    <w:p w14:paraId="1A02AC94" w14:textId="77777777" w:rsidR="0054355D" w:rsidRDefault="0054355D" w:rsidP="0054355D">
      <w:pPr>
        <w:pStyle w:val="FP"/>
      </w:pPr>
    </w:p>
    <w:p w14:paraId="73A3766B" w14:textId="77777777" w:rsidR="0054355D" w:rsidRDefault="0054355D" w:rsidP="0054355D">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 xml:space="preserve">-RSRP is left up to the UE implementation with the limitation that corresponding measurement accuracy requirements </w:t>
      </w:r>
      <w:proofErr w:type="gramStart"/>
      <w:r>
        <w:t>have to</w:t>
      </w:r>
      <w:proofErr w:type="gramEnd"/>
      <w:r>
        <w:t xml:space="preserve"> be fulfilled.</w:t>
      </w:r>
    </w:p>
    <w:p w14:paraId="6102D0BE" w14:textId="77777777" w:rsidR="0054355D" w:rsidRDefault="0054355D" w:rsidP="0054355D">
      <w:pPr>
        <w:pStyle w:val="NO"/>
      </w:pPr>
      <w:r>
        <w:t>NOTE 2:</w:t>
      </w:r>
      <w:r>
        <w:tab/>
        <w:t>The power per resource element is determined from the energy received during the useful part of the symbol, excluding the CP.</w:t>
      </w:r>
      <w:r w:rsidRPr="00900637">
        <w:t xml:space="preserve"> </w:t>
      </w:r>
    </w:p>
    <w:p w14:paraId="440EFC30" w14:textId="77777777" w:rsidR="0054355D" w:rsidRDefault="0054355D" w:rsidP="0054355D">
      <w:pPr>
        <w:pStyle w:val="NO"/>
      </w:pPr>
      <w:r w:rsidRPr="008B2EB5">
        <w:t>NOTE 3:</w:t>
      </w:r>
      <w:r>
        <w:tab/>
      </w:r>
      <w:r w:rsidRPr="008B2EB5">
        <w:t>It is up to UE implementation to use PSBCH DMRS only or both S-SSS and PSBCH DMRS for PSBCH-RSRP.</w:t>
      </w:r>
    </w:p>
    <w:p w14:paraId="0DED9E40" w14:textId="77777777" w:rsidR="0054355D" w:rsidRPr="00713992" w:rsidRDefault="0054355D" w:rsidP="00713992">
      <w:pPr>
        <w:rPr>
          <w:rFonts w:ascii="Arial" w:hAnsi="Arial" w:cs="Arial"/>
          <w:sz w:val="28"/>
          <w:szCs w:val="28"/>
        </w:rPr>
      </w:pPr>
      <w:bookmarkStart w:id="15" w:name="_Toc29045124"/>
      <w:bookmarkStart w:id="16" w:name="_Toc29901465"/>
      <w:bookmarkStart w:id="17" w:name="_Toc29901512"/>
      <w:bookmarkStart w:id="18" w:name="_Toc35596393"/>
      <w:bookmarkStart w:id="19" w:name="_Toc44881129"/>
      <w:bookmarkStart w:id="20" w:name="_Toc51776299"/>
      <w:bookmarkStart w:id="21" w:name="_Toc98515728"/>
      <w:r w:rsidRPr="00713992">
        <w:rPr>
          <w:rFonts w:ascii="Arial" w:hAnsi="Arial" w:cs="Arial"/>
          <w:sz w:val="28"/>
          <w:szCs w:val="28"/>
        </w:rPr>
        <w:t>5.1.23</w:t>
      </w:r>
      <w:r w:rsidRPr="00713992">
        <w:rPr>
          <w:rFonts w:ascii="Arial" w:hAnsi="Arial" w:cs="Arial"/>
          <w:sz w:val="28"/>
          <w:szCs w:val="28"/>
        </w:rPr>
        <w:tab/>
        <w:t>PSSCH reference signal received power (PSSCH-RSRP)</w:t>
      </w:r>
      <w:bookmarkEnd w:id="15"/>
      <w:bookmarkEnd w:id="16"/>
      <w:bookmarkEnd w:id="17"/>
      <w:bookmarkEnd w:id="18"/>
      <w:bookmarkEnd w:id="19"/>
      <w:bookmarkEnd w:id="20"/>
      <w:bookmarkEnd w:id="21"/>
    </w:p>
    <w:p w14:paraId="6FDCA46F" w14:textId="77777777" w:rsidR="0054355D" w:rsidRPr="002B1139" w:rsidRDefault="0054355D" w:rsidP="005435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4D42F8A9"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9D3673"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3ECAFE" w14:textId="77777777" w:rsidR="0054355D" w:rsidRDefault="0054355D" w:rsidP="009B6200">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33FE5DCC" w14:textId="77777777" w:rsidR="0054355D" w:rsidRDefault="0054355D" w:rsidP="009B6200">
            <w:pPr>
              <w:pStyle w:val="TAL"/>
              <w:rPr>
                <w:lang w:eastAsia="en-GB"/>
              </w:rPr>
            </w:pPr>
          </w:p>
          <w:p w14:paraId="406127C3" w14:textId="77777777" w:rsidR="0054355D" w:rsidRDefault="0054355D" w:rsidP="009B6200">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6A3F36B5" w14:textId="77777777" w:rsidR="0054355D" w:rsidRDefault="0054355D" w:rsidP="009B6200">
            <w:pPr>
              <w:pStyle w:val="TAL"/>
              <w:rPr>
                <w:lang w:eastAsia="en-GB"/>
              </w:rPr>
            </w:pPr>
          </w:p>
          <w:p w14:paraId="1622B9EA" w14:textId="77777777" w:rsidR="0054355D" w:rsidRDefault="0054355D" w:rsidP="009B6200">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54355D" w14:paraId="05771CD6"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4A3D25"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4186E70" w14:textId="5B8835FE" w:rsidR="0054355D" w:rsidRDefault="0054355D" w:rsidP="004B17F3">
            <w:pPr>
              <w:pStyle w:val="TAL"/>
              <w:rPr>
                <w:lang w:eastAsia="en-GB"/>
              </w:rPr>
            </w:pPr>
            <w:r>
              <w:rPr>
                <w:lang w:eastAsia="en-GB"/>
              </w:rPr>
              <w:t>RRC_IDLE intra-frequency,</w:t>
            </w:r>
          </w:p>
          <w:p w14:paraId="53C4C44E" w14:textId="516E2B09" w:rsidR="004B17F3" w:rsidRDefault="0054355D" w:rsidP="004B17F3">
            <w:pPr>
              <w:pStyle w:val="TAL"/>
              <w:rPr>
                <w:lang w:eastAsia="en-GB"/>
              </w:rPr>
            </w:pPr>
            <w:r>
              <w:rPr>
                <w:lang w:eastAsia="en-GB"/>
              </w:rPr>
              <w:t>RRC_IDLE inter-frequency,</w:t>
            </w:r>
          </w:p>
          <w:p w14:paraId="030C4378" w14:textId="77777777" w:rsidR="00934DB8" w:rsidRDefault="00934DB8" w:rsidP="00934DB8">
            <w:pPr>
              <w:pStyle w:val="TAL"/>
              <w:rPr>
                <w:ins w:id="22" w:author="Gabi Sarkis" w:date="2023-10-10T04:03:00Z"/>
                <w:lang w:val="en-US" w:eastAsia="en-GB"/>
              </w:rPr>
            </w:pPr>
            <w:ins w:id="23" w:author="Gabi Sarkis" w:date="2023-09-28T21:16:00Z">
              <w:r>
                <w:rPr>
                  <w:lang w:eastAsia="en-GB"/>
                </w:rPr>
                <w:t>RRC_INACTIVE</w:t>
              </w:r>
            </w:ins>
            <w:ins w:id="24" w:author="Gabi Sarkis" w:date="2023-10-10T04:03:00Z">
              <w:r>
                <w:rPr>
                  <w:lang w:val="en-US" w:eastAsia="en-GB"/>
                </w:rPr>
                <w:t xml:space="preserve"> intra-frequency</w:t>
              </w:r>
            </w:ins>
            <w:ins w:id="25" w:author="Gabi Sarkis" w:date="2023-10-11T20:47:00Z">
              <w:r>
                <w:rPr>
                  <w:lang w:val="en-US" w:eastAsia="en-GB"/>
                </w:rPr>
                <w:t>,</w:t>
              </w:r>
            </w:ins>
          </w:p>
          <w:p w14:paraId="0885077F" w14:textId="77777777" w:rsidR="00934DB8" w:rsidRDefault="00934DB8" w:rsidP="00934DB8">
            <w:pPr>
              <w:pStyle w:val="TAL"/>
              <w:rPr>
                <w:ins w:id="26" w:author="Gabi Sarkis" w:date="2023-10-11T20:47:00Z"/>
                <w:lang w:eastAsia="en-GB"/>
              </w:rPr>
            </w:pPr>
            <w:ins w:id="27" w:author="Gabi Sarkis" w:date="2023-10-10T04:03:00Z">
              <w:r>
                <w:rPr>
                  <w:lang w:val="en-US" w:eastAsia="en-GB"/>
                </w:rPr>
                <w:t>RRC_INACTIVE Inter-frequency</w:t>
              </w:r>
            </w:ins>
            <w:r>
              <w:rPr>
                <w:lang w:eastAsia="en-GB"/>
              </w:rPr>
              <w:t>,</w:t>
            </w:r>
          </w:p>
          <w:p w14:paraId="5037AD9D" w14:textId="4E1DFDE1" w:rsidR="00934DB8" w:rsidRPr="00934DB8" w:rsidRDefault="00934DB8" w:rsidP="004B17F3">
            <w:pPr>
              <w:pStyle w:val="TAL"/>
              <w:rPr>
                <w:lang w:val="en-US" w:eastAsia="en-GB"/>
              </w:rPr>
            </w:pPr>
            <w:ins w:id="28"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6AF99FDF" w14:textId="77777777" w:rsidR="0054355D" w:rsidRDefault="0054355D" w:rsidP="009B6200">
            <w:pPr>
              <w:pStyle w:val="TAL"/>
              <w:rPr>
                <w:lang w:eastAsia="en-GB"/>
              </w:rPr>
            </w:pPr>
            <w:r>
              <w:rPr>
                <w:lang w:eastAsia="en-GB"/>
              </w:rPr>
              <w:t>RRC_CONNECTED inter-frequency</w:t>
            </w:r>
          </w:p>
        </w:tc>
      </w:tr>
    </w:tbl>
    <w:p w14:paraId="4599E3BB" w14:textId="77777777" w:rsidR="0054355D" w:rsidRDefault="0054355D" w:rsidP="0054355D">
      <w:pPr>
        <w:pStyle w:val="FP"/>
      </w:pPr>
    </w:p>
    <w:p w14:paraId="3BC25A4B" w14:textId="77777777" w:rsidR="0054355D" w:rsidRDefault="0054355D" w:rsidP="0054355D">
      <w:pPr>
        <w:pStyle w:val="NO"/>
      </w:pPr>
      <w:r>
        <w:t>NOTE 1:</w:t>
      </w:r>
      <w:r>
        <w:tab/>
        <w:t>The power per resource element is determined from the energy received during the useful part of the symbol, excluding the CP.</w:t>
      </w:r>
    </w:p>
    <w:p w14:paraId="2A0ED586" w14:textId="77777777" w:rsidR="0054355D" w:rsidRPr="00713992" w:rsidRDefault="0054355D" w:rsidP="00713992">
      <w:pPr>
        <w:rPr>
          <w:rFonts w:ascii="Arial" w:hAnsi="Arial" w:cs="Arial"/>
          <w:sz w:val="28"/>
          <w:szCs w:val="28"/>
        </w:rPr>
      </w:pPr>
      <w:bookmarkStart w:id="29" w:name="_Toc29045125"/>
      <w:bookmarkStart w:id="30" w:name="_Toc29901466"/>
      <w:bookmarkStart w:id="31" w:name="_Toc29901513"/>
      <w:bookmarkStart w:id="32" w:name="_Toc35596394"/>
      <w:bookmarkStart w:id="33" w:name="_Toc44881130"/>
      <w:bookmarkStart w:id="34" w:name="_Toc51776300"/>
      <w:bookmarkStart w:id="35" w:name="_Toc98515729"/>
      <w:r w:rsidRPr="00713992">
        <w:rPr>
          <w:rFonts w:ascii="Arial" w:hAnsi="Arial" w:cs="Arial"/>
          <w:sz w:val="28"/>
          <w:szCs w:val="28"/>
        </w:rPr>
        <w:t>5.1.24</w:t>
      </w:r>
      <w:r w:rsidRPr="00713992">
        <w:rPr>
          <w:rFonts w:ascii="Arial" w:hAnsi="Arial" w:cs="Arial"/>
          <w:sz w:val="28"/>
          <w:szCs w:val="28"/>
        </w:rPr>
        <w:tab/>
        <w:t>PSСCH reference signal received power (PSCCH-RSRP)</w:t>
      </w:r>
      <w:bookmarkEnd w:id="29"/>
      <w:bookmarkEnd w:id="30"/>
      <w:bookmarkEnd w:id="31"/>
      <w:bookmarkEnd w:id="32"/>
      <w:bookmarkEnd w:id="33"/>
      <w:bookmarkEnd w:id="34"/>
      <w:bookmarkEnd w:id="35"/>
    </w:p>
    <w:p w14:paraId="16224D33" w14:textId="77777777" w:rsidR="0054355D" w:rsidRPr="002B1139" w:rsidRDefault="0054355D" w:rsidP="005435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1A892509"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F856FF"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E2E5AB1" w14:textId="77777777" w:rsidR="0054355D" w:rsidRDefault="0054355D" w:rsidP="009B6200">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7359FAE9" w14:textId="77777777" w:rsidR="0054355D" w:rsidRDefault="0054355D" w:rsidP="009B6200">
            <w:pPr>
              <w:pStyle w:val="TAL"/>
              <w:rPr>
                <w:lang w:eastAsia="en-GB"/>
              </w:rPr>
            </w:pPr>
          </w:p>
          <w:p w14:paraId="5DFBA8D7" w14:textId="77777777" w:rsidR="0054355D" w:rsidRDefault="0054355D" w:rsidP="009B6200">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54355D" w14:paraId="0CF16033"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5E9773"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9E4CDB3" w14:textId="600D23C6" w:rsidR="0054355D" w:rsidRDefault="0054355D" w:rsidP="004B17F3">
            <w:pPr>
              <w:pStyle w:val="TAL"/>
              <w:rPr>
                <w:lang w:eastAsia="en-GB"/>
              </w:rPr>
            </w:pPr>
            <w:r>
              <w:rPr>
                <w:lang w:eastAsia="en-GB"/>
              </w:rPr>
              <w:t>RRC_IDLE intra-frequency,</w:t>
            </w:r>
          </w:p>
          <w:p w14:paraId="19B42B57" w14:textId="056DAD21" w:rsidR="0054355D" w:rsidRDefault="0054355D" w:rsidP="004B17F3">
            <w:pPr>
              <w:pStyle w:val="TAL"/>
              <w:rPr>
                <w:lang w:eastAsia="en-GB"/>
              </w:rPr>
            </w:pPr>
            <w:r>
              <w:rPr>
                <w:lang w:eastAsia="en-GB"/>
              </w:rPr>
              <w:t>RRC_IDLE inter-frequency,</w:t>
            </w:r>
          </w:p>
          <w:p w14:paraId="65811973" w14:textId="77777777" w:rsidR="00934DB8" w:rsidRDefault="00934DB8" w:rsidP="00934DB8">
            <w:pPr>
              <w:pStyle w:val="TAL"/>
              <w:rPr>
                <w:ins w:id="36" w:author="Gabi Sarkis" w:date="2023-10-10T04:03:00Z"/>
                <w:lang w:val="en-US" w:eastAsia="en-GB"/>
              </w:rPr>
            </w:pPr>
            <w:ins w:id="37" w:author="Gabi Sarkis" w:date="2023-09-28T21:16:00Z">
              <w:r>
                <w:rPr>
                  <w:lang w:eastAsia="en-GB"/>
                </w:rPr>
                <w:t>RRC_INACTIVE</w:t>
              </w:r>
            </w:ins>
            <w:ins w:id="38" w:author="Gabi Sarkis" w:date="2023-10-10T04:03:00Z">
              <w:r>
                <w:rPr>
                  <w:lang w:val="en-US" w:eastAsia="en-GB"/>
                </w:rPr>
                <w:t xml:space="preserve"> intra-frequency</w:t>
              </w:r>
            </w:ins>
            <w:ins w:id="39" w:author="Gabi Sarkis" w:date="2023-10-11T20:47:00Z">
              <w:r>
                <w:rPr>
                  <w:lang w:val="en-US" w:eastAsia="en-GB"/>
                </w:rPr>
                <w:t>,</w:t>
              </w:r>
            </w:ins>
          </w:p>
          <w:p w14:paraId="24BA4764" w14:textId="77777777" w:rsidR="00934DB8" w:rsidRDefault="00934DB8" w:rsidP="00934DB8">
            <w:pPr>
              <w:pStyle w:val="TAL"/>
              <w:rPr>
                <w:ins w:id="40" w:author="Gabi Sarkis" w:date="2023-10-11T20:47:00Z"/>
                <w:lang w:eastAsia="en-GB"/>
              </w:rPr>
            </w:pPr>
            <w:ins w:id="41" w:author="Gabi Sarkis" w:date="2023-10-10T04:03:00Z">
              <w:r>
                <w:rPr>
                  <w:lang w:val="en-US" w:eastAsia="en-GB"/>
                </w:rPr>
                <w:t>RRC_INACTIVE Inter-frequency</w:t>
              </w:r>
            </w:ins>
            <w:r>
              <w:rPr>
                <w:lang w:eastAsia="en-GB"/>
              </w:rPr>
              <w:t>,</w:t>
            </w:r>
          </w:p>
          <w:p w14:paraId="500B8884" w14:textId="0D50CAE4" w:rsidR="00934DB8" w:rsidRPr="00934DB8" w:rsidRDefault="00934DB8" w:rsidP="004B17F3">
            <w:pPr>
              <w:pStyle w:val="TAL"/>
              <w:rPr>
                <w:lang w:val="en-US" w:eastAsia="en-GB"/>
              </w:rPr>
            </w:pPr>
            <w:ins w:id="42"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2FEF5DE1" w14:textId="767873E6" w:rsidR="0054355D" w:rsidRDefault="0054355D" w:rsidP="009B6200">
            <w:pPr>
              <w:pStyle w:val="TAL"/>
              <w:rPr>
                <w:lang w:eastAsia="en-GB"/>
              </w:rPr>
            </w:pPr>
            <w:r>
              <w:rPr>
                <w:lang w:eastAsia="en-GB"/>
              </w:rPr>
              <w:t>RRC_CONNECTED inter-frequency</w:t>
            </w:r>
          </w:p>
        </w:tc>
      </w:tr>
    </w:tbl>
    <w:p w14:paraId="230447BD" w14:textId="77777777" w:rsidR="0054355D" w:rsidRDefault="0054355D" w:rsidP="0054355D">
      <w:pPr>
        <w:pStyle w:val="FP"/>
      </w:pPr>
    </w:p>
    <w:p w14:paraId="7640F4E0" w14:textId="77777777" w:rsidR="0054355D" w:rsidRDefault="0054355D" w:rsidP="0054355D">
      <w:pPr>
        <w:pStyle w:val="NO"/>
      </w:pPr>
      <w:r>
        <w:t>NOTE 1:</w:t>
      </w:r>
      <w:r>
        <w:tab/>
        <w:t>The power per resource element is determined from the energy received during the useful part of the symbol, excluding the CP.</w:t>
      </w:r>
    </w:p>
    <w:p w14:paraId="34FF1FB3" w14:textId="77777777" w:rsidR="0054355D" w:rsidRPr="00713992" w:rsidRDefault="0054355D" w:rsidP="00713992">
      <w:pPr>
        <w:rPr>
          <w:rFonts w:ascii="Arial" w:hAnsi="Arial" w:cs="Arial"/>
          <w:sz w:val="28"/>
          <w:szCs w:val="28"/>
        </w:rPr>
      </w:pPr>
      <w:bookmarkStart w:id="43" w:name="_Toc524695283"/>
      <w:bookmarkStart w:id="44" w:name="_Toc29045126"/>
      <w:bookmarkStart w:id="45" w:name="_Toc29901467"/>
      <w:bookmarkStart w:id="46" w:name="_Toc29901514"/>
      <w:bookmarkStart w:id="47" w:name="_Toc35596395"/>
      <w:bookmarkStart w:id="48" w:name="_Toc44881131"/>
      <w:bookmarkStart w:id="49" w:name="_Toc51776301"/>
      <w:bookmarkStart w:id="50" w:name="_Toc98515730"/>
      <w:r w:rsidRPr="00713992">
        <w:rPr>
          <w:rFonts w:ascii="Arial" w:hAnsi="Arial" w:cs="Arial"/>
          <w:sz w:val="28"/>
          <w:szCs w:val="28"/>
        </w:rPr>
        <w:t>5.1.25</w:t>
      </w:r>
      <w:r w:rsidRPr="00713992">
        <w:rPr>
          <w:rFonts w:ascii="Arial" w:hAnsi="Arial" w:cs="Arial"/>
          <w:sz w:val="28"/>
          <w:szCs w:val="28"/>
        </w:rPr>
        <w:tab/>
        <w:t>Sidelink received signal strength indicator (SL RSSI)</w:t>
      </w:r>
      <w:bookmarkEnd w:id="43"/>
      <w:bookmarkEnd w:id="44"/>
      <w:bookmarkEnd w:id="45"/>
      <w:bookmarkEnd w:id="46"/>
      <w:bookmarkEnd w:id="47"/>
      <w:bookmarkEnd w:id="48"/>
      <w:bookmarkEnd w:id="49"/>
      <w:bookmarkEnd w:id="50"/>
    </w:p>
    <w:p w14:paraId="3A6FE647" w14:textId="77777777" w:rsidR="0054355D" w:rsidRDefault="0054355D" w:rsidP="0054355D">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4D2D0365"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1E1F9DF"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3BD62D" w14:textId="77777777" w:rsidR="0054355D" w:rsidRDefault="0054355D" w:rsidP="009B6200">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6394410E" w14:textId="77777777" w:rsidR="0054355D" w:rsidRDefault="0054355D" w:rsidP="009B6200">
            <w:pPr>
              <w:pStyle w:val="TAL"/>
              <w:rPr>
                <w:lang w:eastAsia="en-GB"/>
              </w:rPr>
            </w:pPr>
          </w:p>
          <w:p w14:paraId="4990A594" w14:textId="77777777" w:rsidR="0054355D" w:rsidRDefault="0054355D" w:rsidP="009B6200">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54355D" w14:paraId="27686117"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2E8115B"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BEEBDD5" w14:textId="0AE408EB" w:rsidR="0054355D" w:rsidRDefault="0054355D" w:rsidP="004B17F3">
            <w:pPr>
              <w:pStyle w:val="TAL"/>
              <w:rPr>
                <w:lang w:eastAsia="en-GB"/>
              </w:rPr>
            </w:pPr>
            <w:r>
              <w:rPr>
                <w:lang w:eastAsia="en-GB"/>
              </w:rPr>
              <w:t>RRC_IDLE intra-frequency,</w:t>
            </w:r>
          </w:p>
          <w:p w14:paraId="00F54BD4" w14:textId="6936D551" w:rsidR="0054355D" w:rsidRDefault="0054355D" w:rsidP="004B17F3">
            <w:pPr>
              <w:pStyle w:val="TAL"/>
              <w:rPr>
                <w:lang w:eastAsia="en-GB"/>
              </w:rPr>
            </w:pPr>
            <w:r>
              <w:rPr>
                <w:lang w:eastAsia="en-GB"/>
              </w:rPr>
              <w:t>RRC_IDLE inter-frequency,</w:t>
            </w:r>
          </w:p>
          <w:p w14:paraId="27DCA8BC" w14:textId="77777777" w:rsidR="004F3F22" w:rsidRDefault="004F3F22" w:rsidP="004F3F22">
            <w:pPr>
              <w:pStyle w:val="TAL"/>
              <w:rPr>
                <w:ins w:id="51" w:author="Gabi Sarkis" w:date="2023-10-10T04:04:00Z"/>
                <w:lang w:val="en-US" w:eastAsia="en-GB"/>
              </w:rPr>
            </w:pPr>
            <w:ins w:id="52" w:author="Gabi Sarkis" w:date="2023-10-10T04:04:00Z">
              <w:r>
                <w:rPr>
                  <w:lang w:eastAsia="en-GB"/>
                </w:rPr>
                <w:t>RRC_INACTIVE</w:t>
              </w:r>
              <w:r>
                <w:rPr>
                  <w:lang w:val="en-US" w:eastAsia="en-GB"/>
                </w:rPr>
                <w:t xml:space="preserve"> intra-frequency</w:t>
              </w:r>
            </w:ins>
            <w:ins w:id="53" w:author="Gabi Sarkis" w:date="2023-10-12T03:01:00Z">
              <w:r>
                <w:rPr>
                  <w:lang w:val="en-US" w:eastAsia="en-GB"/>
                </w:rPr>
                <w:t>,</w:t>
              </w:r>
            </w:ins>
          </w:p>
          <w:p w14:paraId="57420046" w14:textId="77777777" w:rsidR="004F3F22" w:rsidDel="00E95191" w:rsidRDefault="004F3F22" w:rsidP="004F3F22">
            <w:pPr>
              <w:pStyle w:val="TAL"/>
              <w:rPr>
                <w:del w:id="54" w:author="Gabi Sarkis" w:date="2023-10-10T04:04:00Z"/>
                <w:lang w:eastAsia="en-GB"/>
              </w:rPr>
            </w:pPr>
            <w:ins w:id="55" w:author="Gabi Sarkis" w:date="2023-10-10T04:04:00Z">
              <w:r>
                <w:rPr>
                  <w:lang w:val="en-US" w:eastAsia="en-GB"/>
                </w:rPr>
                <w:t>RRC_INACTIVE Inter-frequency</w:t>
              </w:r>
              <w:r>
                <w:rPr>
                  <w:lang w:eastAsia="en-GB"/>
                </w:rPr>
                <w:t>,</w:t>
              </w:r>
            </w:ins>
          </w:p>
          <w:p w14:paraId="5D6AC760" w14:textId="74537EE5" w:rsidR="0054355D" w:rsidRDefault="0054355D" w:rsidP="004B17F3">
            <w:pPr>
              <w:pStyle w:val="TAL"/>
              <w:rPr>
                <w:lang w:eastAsia="en-GB"/>
              </w:rPr>
            </w:pPr>
            <w:r>
              <w:rPr>
                <w:lang w:eastAsia="en-GB"/>
              </w:rPr>
              <w:t>RRC_CONNECTED intra-frequency,</w:t>
            </w:r>
          </w:p>
          <w:p w14:paraId="646F9307" w14:textId="42382016" w:rsidR="0054355D" w:rsidRDefault="0054355D" w:rsidP="004B17F3">
            <w:pPr>
              <w:pStyle w:val="TAL"/>
              <w:rPr>
                <w:lang w:eastAsia="en-GB"/>
              </w:rPr>
            </w:pPr>
            <w:r>
              <w:rPr>
                <w:lang w:eastAsia="en-GB"/>
              </w:rPr>
              <w:t>RRC_CONNECTED inter-frequency</w:t>
            </w:r>
          </w:p>
        </w:tc>
      </w:tr>
    </w:tbl>
    <w:p w14:paraId="6A617842" w14:textId="77777777" w:rsidR="0054355D" w:rsidRDefault="0054355D" w:rsidP="0054355D"/>
    <w:p w14:paraId="384F7210" w14:textId="77777777" w:rsidR="0054355D" w:rsidRPr="00713992" w:rsidRDefault="0054355D" w:rsidP="00713992">
      <w:pPr>
        <w:rPr>
          <w:rFonts w:ascii="Arial" w:hAnsi="Arial" w:cs="Arial"/>
          <w:sz w:val="28"/>
          <w:szCs w:val="28"/>
        </w:rPr>
      </w:pPr>
      <w:bookmarkStart w:id="56" w:name="_Toc524695286"/>
      <w:bookmarkStart w:id="57" w:name="_Toc29045127"/>
      <w:bookmarkStart w:id="58" w:name="_Toc29901468"/>
      <w:bookmarkStart w:id="59" w:name="_Toc29901515"/>
      <w:bookmarkStart w:id="60" w:name="_Toc35596396"/>
      <w:bookmarkStart w:id="61" w:name="_Toc44881132"/>
      <w:bookmarkStart w:id="62" w:name="_Toc51776302"/>
      <w:bookmarkStart w:id="63" w:name="_Toc98515731"/>
      <w:r w:rsidRPr="00713992">
        <w:rPr>
          <w:rFonts w:ascii="Arial" w:hAnsi="Arial" w:cs="Arial"/>
          <w:sz w:val="28"/>
          <w:szCs w:val="28"/>
        </w:rPr>
        <w:t>5.1.26</w:t>
      </w:r>
      <w:r w:rsidRPr="00713992">
        <w:rPr>
          <w:rFonts w:ascii="Arial" w:hAnsi="Arial" w:cs="Arial"/>
          <w:sz w:val="28"/>
          <w:szCs w:val="28"/>
        </w:rPr>
        <w:tab/>
        <w:t>Sidelink channel occupancy ratio (SL CR)</w:t>
      </w:r>
      <w:bookmarkEnd w:id="56"/>
      <w:bookmarkEnd w:id="57"/>
      <w:bookmarkEnd w:id="58"/>
      <w:bookmarkEnd w:id="59"/>
      <w:bookmarkEnd w:id="60"/>
      <w:bookmarkEnd w:id="61"/>
      <w:bookmarkEnd w:id="62"/>
      <w:bookmarkEnd w:id="63"/>
    </w:p>
    <w:p w14:paraId="5AD7B3D7" w14:textId="77777777" w:rsidR="0054355D" w:rsidRDefault="0054355D" w:rsidP="0054355D">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rsidRPr="00D4560A" w14:paraId="021D9F71"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01B2BC1"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4D20" w14:textId="77777777" w:rsidR="0054355D" w:rsidRDefault="0054355D" w:rsidP="009B6200">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54355D" w14:paraId="4DDD2220"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7A6B39"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47033E4" w14:textId="5AC0CC7E" w:rsidR="0054355D" w:rsidRDefault="0054355D" w:rsidP="004B17F3">
            <w:pPr>
              <w:pStyle w:val="TAL"/>
              <w:rPr>
                <w:lang w:eastAsia="en-GB"/>
              </w:rPr>
            </w:pPr>
            <w:r>
              <w:rPr>
                <w:lang w:eastAsia="en-GB"/>
              </w:rPr>
              <w:t>RRC_IDLE intra-frequency,</w:t>
            </w:r>
          </w:p>
          <w:p w14:paraId="0F3EA5EF" w14:textId="756C30FC" w:rsidR="004B17F3" w:rsidRDefault="0054355D" w:rsidP="004B17F3">
            <w:pPr>
              <w:pStyle w:val="TAL"/>
              <w:rPr>
                <w:lang w:eastAsia="en-GB"/>
              </w:rPr>
            </w:pPr>
            <w:r>
              <w:rPr>
                <w:lang w:eastAsia="en-GB"/>
              </w:rPr>
              <w:t>RRC_IDLE inter-frequency,</w:t>
            </w:r>
          </w:p>
          <w:p w14:paraId="6FA7B867" w14:textId="77777777" w:rsidR="004F3F22" w:rsidRDefault="004F3F22" w:rsidP="004F3F22">
            <w:pPr>
              <w:pStyle w:val="TAL"/>
              <w:rPr>
                <w:ins w:id="64" w:author="Gabi Sarkis" w:date="2023-10-10T04:04:00Z"/>
                <w:lang w:val="en-US" w:eastAsia="en-GB"/>
              </w:rPr>
            </w:pPr>
            <w:ins w:id="65" w:author="Gabi Sarkis" w:date="2023-10-10T04:04:00Z">
              <w:r>
                <w:rPr>
                  <w:lang w:eastAsia="en-GB"/>
                </w:rPr>
                <w:t>RRC_INACTIVE</w:t>
              </w:r>
              <w:r>
                <w:rPr>
                  <w:lang w:val="en-US" w:eastAsia="en-GB"/>
                </w:rPr>
                <w:t xml:space="preserve"> intra-frequency</w:t>
              </w:r>
            </w:ins>
            <w:ins w:id="66" w:author="Gabi Sarkis" w:date="2023-10-12T03:01:00Z">
              <w:r>
                <w:rPr>
                  <w:lang w:val="en-US" w:eastAsia="en-GB"/>
                </w:rPr>
                <w:t>,</w:t>
              </w:r>
            </w:ins>
          </w:p>
          <w:p w14:paraId="24D3E292" w14:textId="381E77C9" w:rsidR="004F3F22" w:rsidRDefault="004F3F22" w:rsidP="004B17F3">
            <w:pPr>
              <w:pStyle w:val="TAL"/>
              <w:rPr>
                <w:lang w:eastAsia="en-GB"/>
              </w:rPr>
            </w:pPr>
            <w:ins w:id="67" w:author="Gabi Sarkis" w:date="2023-10-10T04:04:00Z">
              <w:r>
                <w:rPr>
                  <w:lang w:val="en-US" w:eastAsia="en-GB"/>
                </w:rPr>
                <w:t>RRC_INACTIVE Inter-frequency</w:t>
              </w:r>
              <w:r>
                <w:rPr>
                  <w:lang w:eastAsia="en-GB"/>
                </w:rPr>
                <w:t>,</w:t>
              </w:r>
            </w:ins>
          </w:p>
          <w:p w14:paraId="5141F6F1" w14:textId="4A7CCB04" w:rsidR="0054355D" w:rsidRDefault="0054355D" w:rsidP="004B17F3">
            <w:pPr>
              <w:pStyle w:val="TAL"/>
              <w:rPr>
                <w:lang w:eastAsia="en-GB"/>
              </w:rPr>
            </w:pPr>
            <w:r>
              <w:rPr>
                <w:lang w:eastAsia="en-GB"/>
              </w:rPr>
              <w:t>RRC_CONNECTED intra-frequency,</w:t>
            </w:r>
          </w:p>
          <w:p w14:paraId="6AAB6F63" w14:textId="30852F99" w:rsidR="0054355D" w:rsidRDefault="0054355D" w:rsidP="004B17F3">
            <w:pPr>
              <w:pStyle w:val="TAL"/>
              <w:rPr>
                <w:lang w:eastAsia="en-GB"/>
              </w:rPr>
            </w:pPr>
            <w:r>
              <w:rPr>
                <w:lang w:eastAsia="en-GB"/>
              </w:rPr>
              <w:t>RRC_CONNECTED inter-frequency</w:t>
            </w:r>
          </w:p>
        </w:tc>
      </w:tr>
    </w:tbl>
    <w:p w14:paraId="3772F473" w14:textId="77777777" w:rsidR="0054355D" w:rsidRDefault="0054355D" w:rsidP="0054355D">
      <w:pPr>
        <w:pStyle w:val="FP"/>
      </w:pPr>
    </w:p>
    <w:p w14:paraId="5018BCEA" w14:textId="77777777" w:rsidR="0054355D" w:rsidRDefault="0054355D" w:rsidP="0054355D">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sl-TimeWindowSizeCR</w:t>
      </w:r>
      <w:proofErr w:type="spellEnd"/>
      <w:r>
        <w:rPr>
          <w:lang w:eastAsia="ko-KR"/>
        </w:rPr>
        <w:t xml:space="preserve">, </w:t>
      </w:r>
      <w:r w:rsidRPr="00554FAE">
        <w:rPr>
          <w:lang w:eastAsia="ko-KR"/>
        </w:rPr>
        <w:t>b &lt; (a+b+1)/2</w:t>
      </w:r>
      <w:r>
        <w:rPr>
          <w:lang w:eastAsia="ko-KR"/>
        </w:rPr>
        <w:t xml:space="preserve">, and </w:t>
      </w:r>
      <w:proofErr w:type="spellStart"/>
      <w:r>
        <w:rPr>
          <w:lang w:eastAsia="ko-KR"/>
        </w:rPr>
        <w:t>n+b</w:t>
      </w:r>
      <w:proofErr w:type="spellEnd"/>
      <w:r>
        <w:rPr>
          <w:lang w:eastAsia="ko-KR"/>
        </w:rPr>
        <w:t xml:space="preserve"> shall not exceed the last transmission opportunity of the grant for the current transmission.</w:t>
      </w:r>
    </w:p>
    <w:p w14:paraId="60142E61" w14:textId="77777777" w:rsidR="0054355D" w:rsidRDefault="0054355D" w:rsidP="0054355D">
      <w:pPr>
        <w:pStyle w:val="NO"/>
        <w:rPr>
          <w:rFonts w:ascii="Calibri" w:hAnsi="Calibri"/>
          <w:sz w:val="22"/>
          <w:szCs w:val="22"/>
          <w:lang w:val="en-US" w:eastAsia="ko-KR"/>
        </w:rPr>
      </w:pPr>
      <w:r>
        <w:rPr>
          <w:lang w:eastAsia="ko-KR"/>
        </w:rPr>
        <w:t>NOTE 2:</w:t>
      </w:r>
      <w:r>
        <w:rPr>
          <w:lang w:eastAsia="ko-KR"/>
        </w:rPr>
        <w:tab/>
        <w:t>SL CR is evaluated for each (re)transmission.</w:t>
      </w:r>
    </w:p>
    <w:p w14:paraId="0144231F" w14:textId="77777777" w:rsidR="0054355D" w:rsidRDefault="0054355D" w:rsidP="0054355D">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2E04149C" w14:textId="77777777" w:rsidR="0054355D" w:rsidRDefault="0054355D" w:rsidP="0054355D">
      <w:pPr>
        <w:pStyle w:val="NO"/>
        <w:rPr>
          <w:lang w:eastAsia="ko-KR"/>
        </w:rPr>
      </w:pPr>
      <w:r>
        <w:rPr>
          <w:lang w:eastAsia="ko-KR"/>
        </w:rPr>
        <w:t>NOTE 4:</w:t>
      </w:r>
      <w:r>
        <w:rPr>
          <w:lang w:eastAsia="ko-KR"/>
        </w:rPr>
        <w:tab/>
        <w:t>The slot index is based on physical slot index.</w:t>
      </w:r>
    </w:p>
    <w:p w14:paraId="6D976EED" w14:textId="77777777" w:rsidR="0054355D" w:rsidRDefault="0054355D" w:rsidP="0054355D">
      <w:pPr>
        <w:pStyle w:val="NO"/>
        <w:rPr>
          <w:lang w:eastAsia="ko-KR"/>
        </w:rPr>
      </w:pPr>
      <w:r>
        <w:rPr>
          <w:lang w:eastAsia="ko-KR"/>
        </w:rPr>
        <w:lastRenderedPageBreak/>
        <w:t>NOTE 5:</w:t>
      </w:r>
      <w:r>
        <w:rPr>
          <w:lang w:eastAsia="ko-KR"/>
        </w:rPr>
        <w:tab/>
        <w:t xml:space="preserve">SL CR can be computed per priority </w:t>
      </w:r>
      <w:proofErr w:type="gramStart"/>
      <w:r>
        <w:rPr>
          <w:lang w:eastAsia="ko-KR"/>
        </w:rPr>
        <w:t>level</w:t>
      </w:r>
      <w:proofErr w:type="gramEnd"/>
    </w:p>
    <w:p w14:paraId="65875FA9" w14:textId="77777777" w:rsidR="0054355D" w:rsidRPr="004C0E5A" w:rsidRDefault="0054355D" w:rsidP="0054355D">
      <w:pPr>
        <w:pStyle w:val="NO"/>
        <w:rPr>
          <w:rFonts w:eastAsia="SimSun"/>
          <w:lang w:eastAsia="zh-CN"/>
        </w:rPr>
      </w:pPr>
      <w:r w:rsidRPr="00900637">
        <w:t>NOTE 6:</w:t>
      </w:r>
      <w:r w:rsidRPr="00900637">
        <w:tab/>
        <w:t xml:space="preserve">A resource is considered granted if it is a member of a </w:t>
      </w:r>
      <w:r w:rsidRPr="00557A5C">
        <w:t>selected</w:t>
      </w:r>
      <w:r w:rsidRPr="00900637">
        <w:t xml:space="preserve"> sidelink grant as defined in TS 38.321 [7].</w:t>
      </w:r>
    </w:p>
    <w:p w14:paraId="156DCBA9" w14:textId="77777777" w:rsidR="0054355D" w:rsidRPr="00713992" w:rsidRDefault="0054355D" w:rsidP="00713992">
      <w:pPr>
        <w:rPr>
          <w:rFonts w:ascii="Arial" w:hAnsi="Arial" w:cs="Arial"/>
          <w:sz w:val="28"/>
          <w:szCs w:val="28"/>
        </w:rPr>
      </w:pPr>
      <w:bookmarkStart w:id="68" w:name="_Toc524695285"/>
      <w:bookmarkStart w:id="69" w:name="_Toc29045128"/>
      <w:bookmarkStart w:id="70" w:name="_Toc29901469"/>
      <w:bookmarkStart w:id="71" w:name="_Toc29901516"/>
      <w:bookmarkStart w:id="72" w:name="_Toc35596397"/>
      <w:bookmarkStart w:id="73" w:name="_Toc44881133"/>
      <w:bookmarkStart w:id="74" w:name="_Toc51776303"/>
      <w:bookmarkStart w:id="75" w:name="_Toc98515732"/>
      <w:r w:rsidRPr="00713992">
        <w:rPr>
          <w:rFonts w:ascii="Arial" w:hAnsi="Arial" w:cs="Arial"/>
          <w:sz w:val="28"/>
          <w:szCs w:val="28"/>
        </w:rPr>
        <w:t>5.1.27</w:t>
      </w:r>
      <w:r w:rsidRPr="00713992">
        <w:rPr>
          <w:rFonts w:ascii="Arial" w:hAnsi="Arial" w:cs="Arial"/>
          <w:sz w:val="28"/>
          <w:szCs w:val="28"/>
        </w:rPr>
        <w:tab/>
        <w:t>Sidelink channel busy ratio (SL CBR)</w:t>
      </w:r>
      <w:bookmarkEnd w:id="68"/>
      <w:bookmarkEnd w:id="69"/>
      <w:bookmarkEnd w:id="70"/>
      <w:bookmarkEnd w:id="71"/>
      <w:bookmarkEnd w:id="72"/>
      <w:bookmarkEnd w:id="73"/>
      <w:bookmarkEnd w:id="74"/>
      <w:bookmarkEnd w:id="75"/>
    </w:p>
    <w:p w14:paraId="302AD023" w14:textId="77777777" w:rsidR="0054355D" w:rsidRDefault="0054355D" w:rsidP="0054355D">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003D3CE4"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57F9BF7"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B8F36FC" w14:textId="77777777" w:rsidR="0054355D" w:rsidRPr="00D4560A" w:rsidRDefault="0054355D" w:rsidP="009B6200">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sl-TimeWindowSizeCBR</w:t>
            </w:r>
            <w:proofErr w:type="spellEnd"/>
            <w:r w:rsidRPr="0082476A">
              <w:t>.</w:t>
            </w:r>
            <w:r>
              <w:t xml:space="preserve"> </w:t>
            </w:r>
            <w:r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t>.</w:t>
            </w:r>
          </w:p>
        </w:tc>
      </w:tr>
      <w:tr w:rsidR="0054355D" w14:paraId="47586EEF"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55940D"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61D8A6C" w14:textId="209DE723" w:rsidR="0054355D" w:rsidRDefault="0054355D" w:rsidP="004B17F3">
            <w:pPr>
              <w:pStyle w:val="TAL"/>
              <w:rPr>
                <w:lang w:eastAsia="en-GB"/>
              </w:rPr>
            </w:pPr>
            <w:r>
              <w:rPr>
                <w:lang w:eastAsia="en-GB"/>
              </w:rPr>
              <w:t>RRC_IDLE intra-frequency,</w:t>
            </w:r>
          </w:p>
          <w:p w14:paraId="07FC70DA" w14:textId="7DBE14CF" w:rsidR="004B17F3" w:rsidRDefault="0054355D" w:rsidP="004B17F3">
            <w:pPr>
              <w:pStyle w:val="TAL"/>
              <w:rPr>
                <w:lang w:eastAsia="en-GB"/>
              </w:rPr>
            </w:pPr>
            <w:r>
              <w:rPr>
                <w:lang w:eastAsia="en-GB"/>
              </w:rPr>
              <w:t>RRC_IDLE inter-frequency,</w:t>
            </w:r>
          </w:p>
          <w:p w14:paraId="129CCDC6" w14:textId="77777777" w:rsidR="004F3F22" w:rsidRDefault="004F3F22" w:rsidP="004F3F22">
            <w:pPr>
              <w:pStyle w:val="TAL"/>
              <w:rPr>
                <w:ins w:id="76" w:author="Gabi Sarkis" w:date="2023-10-10T04:04:00Z"/>
                <w:lang w:val="en-US" w:eastAsia="en-GB"/>
              </w:rPr>
            </w:pPr>
            <w:ins w:id="77" w:author="Gabi Sarkis" w:date="2023-10-10T04:04:00Z">
              <w:r>
                <w:rPr>
                  <w:lang w:eastAsia="en-GB"/>
                </w:rPr>
                <w:t>RRC_INACTIVE</w:t>
              </w:r>
              <w:r>
                <w:rPr>
                  <w:lang w:val="en-US" w:eastAsia="en-GB"/>
                </w:rPr>
                <w:t xml:space="preserve"> intra-frequency</w:t>
              </w:r>
            </w:ins>
            <w:ins w:id="78" w:author="Gabi Sarkis" w:date="2023-10-12T03:01:00Z">
              <w:r>
                <w:rPr>
                  <w:lang w:val="en-US" w:eastAsia="en-GB"/>
                </w:rPr>
                <w:t>,</w:t>
              </w:r>
            </w:ins>
          </w:p>
          <w:p w14:paraId="2E2D1574" w14:textId="5E35FF74" w:rsidR="004F3F22" w:rsidRDefault="004F3F22" w:rsidP="004B17F3">
            <w:pPr>
              <w:pStyle w:val="TAL"/>
              <w:rPr>
                <w:lang w:eastAsia="en-GB"/>
              </w:rPr>
            </w:pPr>
            <w:ins w:id="79" w:author="Gabi Sarkis" w:date="2023-10-10T04:04:00Z">
              <w:r>
                <w:rPr>
                  <w:lang w:val="en-US" w:eastAsia="en-GB"/>
                </w:rPr>
                <w:t>RRC_INACTIVE Inter-frequency</w:t>
              </w:r>
              <w:r>
                <w:rPr>
                  <w:lang w:eastAsia="en-GB"/>
                </w:rPr>
                <w:t>,</w:t>
              </w:r>
            </w:ins>
          </w:p>
          <w:p w14:paraId="61CF5A12" w14:textId="40E5583A" w:rsidR="0054355D" w:rsidRDefault="0054355D" w:rsidP="004B17F3">
            <w:pPr>
              <w:pStyle w:val="TAL"/>
              <w:rPr>
                <w:lang w:eastAsia="en-GB"/>
              </w:rPr>
            </w:pPr>
            <w:r>
              <w:rPr>
                <w:lang w:eastAsia="en-GB"/>
              </w:rPr>
              <w:t>RRC_CONNECTED intra-frequency,</w:t>
            </w:r>
          </w:p>
          <w:p w14:paraId="6ABF48CA" w14:textId="3976780C" w:rsidR="0054355D" w:rsidRDefault="0054355D" w:rsidP="004B17F3">
            <w:pPr>
              <w:pStyle w:val="TAL"/>
              <w:rPr>
                <w:lang w:eastAsia="en-GB"/>
              </w:rPr>
            </w:pPr>
            <w:r>
              <w:rPr>
                <w:lang w:eastAsia="en-GB"/>
              </w:rPr>
              <w:t>RRC_CONNECTED inter-frequency</w:t>
            </w:r>
          </w:p>
        </w:tc>
      </w:tr>
    </w:tbl>
    <w:p w14:paraId="26A4A2D7" w14:textId="77777777" w:rsidR="0054355D" w:rsidRDefault="0054355D" w:rsidP="0054355D">
      <w:pPr>
        <w:pStyle w:val="FP"/>
      </w:pPr>
    </w:p>
    <w:p w14:paraId="1507C7AF" w14:textId="77777777" w:rsidR="0054355D" w:rsidRDefault="0054355D" w:rsidP="0054355D">
      <w:pPr>
        <w:pStyle w:val="NO"/>
      </w:pPr>
      <w:r w:rsidRPr="002C0F2C">
        <w:t xml:space="preserve">NOTE </w:t>
      </w:r>
      <w:r>
        <w:t>1</w:t>
      </w:r>
      <w:r w:rsidRPr="002C0F2C">
        <w:t>:</w:t>
      </w:r>
      <w:r w:rsidRPr="002C0F2C">
        <w:tab/>
        <w:t>The slot index is based on physical slot index.</w:t>
      </w:r>
    </w:p>
    <w:p w14:paraId="2606E60C" w14:textId="77777777" w:rsidR="007F7CEF" w:rsidRDefault="007F7CEF" w:rsidP="009816C3">
      <w:pPr>
        <w:jc w:val="center"/>
        <w:rPr>
          <w:color w:val="FF0000"/>
          <w:lang w:val="en-US" w:eastAsia="zh-CN"/>
        </w:rPr>
      </w:pPr>
    </w:p>
    <w:p w14:paraId="2B6E7A36" w14:textId="17F82743" w:rsidR="009816C3" w:rsidRPr="00C16EF1" w:rsidRDefault="007F7CEF" w:rsidP="009816C3">
      <w:pPr>
        <w:jc w:val="center"/>
        <w:rPr>
          <w:color w:val="FF0000"/>
          <w:lang w:val="en-US" w:eastAsia="zh-CN"/>
        </w:rPr>
      </w:pPr>
      <w:r>
        <w:rPr>
          <w:color w:val="FF0000"/>
          <w:lang w:val="en-US" w:eastAsia="zh-CN"/>
        </w:rPr>
        <w:t>-</w:t>
      </w:r>
      <w:r w:rsidR="009816C3" w:rsidRPr="00492443">
        <w:rPr>
          <w:color w:val="FF0000"/>
          <w:lang w:val="en-US" w:eastAsia="zh-CN"/>
        </w:rPr>
        <w:t>----------------------------------------------------</w:t>
      </w:r>
      <w:r w:rsidR="009816C3">
        <w:rPr>
          <w:color w:val="FF0000"/>
          <w:lang w:val="en-US" w:eastAsia="zh-CN"/>
        </w:rPr>
        <w:t>end</w:t>
      </w:r>
      <w:r w:rsidR="009816C3" w:rsidRPr="00492443">
        <w:rPr>
          <w:color w:val="FF0000"/>
          <w:lang w:val="en-US" w:eastAsia="zh-CN"/>
        </w:rPr>
        <w:t xml:space="preserve"> text proposal for 38.21</w:t>
      </w:r>
      <w:r w:rsidR="009A18AB">
        <w:rPr>
          <w:color w:val="FF0000"/>
          <w:lang w:val="en-US" w:eastAsia="zh-CN"/>
        </w:rPr>
        <w:t>5</w:t>
      </w:r>
      <w:r w:rsidR="009816C3" w:rsidRPr="00492443">
        <w:rPr>
          <w:color w:val="FF0000"/>
          <w:lang w:val="en-US" w:eastAsia="zh-CN"/>
        </w:rPr>
        <w:t>----------------------------------------------------</w:t>
      </w:r>
      <w:r>
        <w:rPr>
          <w:color w:val="FF0000"/>
          <w:lang w:val="en-US" w:eastAsia="zh-CN"/>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0F2A5" w14:textId="77777777" w:rsidR="0071593E" w:rsidRDefault="0071593E">
      <w:r>
        <w:separator/>
      </w:r>
    </w:p>
  </w:endnote>
  <w:endnote w:type="continuationSeparator" w:id="0">
    <w:p w14:paraId="7AF5396B" w14:textId="77777777" w:rsidR="0071593E" w:rsidRDefault="0071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BA18C" w14:textId="77777777" w:rsidR="0071593E" w:rsidRDefault="0071593E">
      <w:r>
        <w:separator/>
      </w:r>
    </w:p>
  </w:footnote>
  <w:footnote w:type="continuationSeparator" w:id="0">
    <w:p w14:paraId="52ED4EE9" w14:textId="77777777" w:rsidR="0071593E" w:rsidRDefault="00715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35B93"/>
    <w:multiLevelType w:val="hybridMultilevel"/>
    <w:tmpl w:val="4960548E"/>
    <w:lvl w:ilvl="0" w:tplc="04301274">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194891">
    <w:abstractNumId w:val="10"/>
  </w:num>
  <w:num w:numId="2" w16cid:durableId="768278594">
    <w:abstractNumId w:val="16"/>
  </w:num>
  <w:num w:numId="3" w16cid:durableId="389160841">
    <w:abstractNumId w:val="26"/>
  </w:num>
  <w:num w:numId="4" w16cid:durableId="2146313513">
    <w:abstractNumId w:val="18"/>
  </w:num>
  <w:num w:numId="5" w16cid:durableId="1537305767">
    <w:abstractNumId w:val="14"/>
  </w:num>
  <w:num w:numId="6" w16cid:durableId="472022674">
    <w:abstractNumId w:val="4"/>
  </w:num>
  <w:num w:numId="7" w16cid:durableId="2079009148">
    <w:abstractNumId w:val="24"/>
  </w:num>
  <w:num w:numId="8" w16cid:durableId="708408668">
    <w:abstractNumId w:val="11"/>
  </w:num>
  <w:num w:numId="9" w16cid:durableId="724991770">
    <w:abstractNumId w:val="21"/>
  </w:num>
  <w:num w:numId="10" w16cid:durableId="1319262539">
    <w:abstractNumId w:val="15"/>
  </w:num>
  <w:num w:numId="11" w16cid:durableId="1287159616">
    <w:abstractNumId w:val="6"/>
  </w:num>
  <w:num w:numId="12" w16cid:durableId="526257545">
    <w:abstractNumId w:val="1"/>
  </w:num>
  <w:num w:numId="13" w16cid:durableId="1701852744">
    <w:abstractNumId w:val="2"/>
  </w:num>
  <w:num w:numId="14" w16cid:durableId="586840019">
    <w:abstractNumId w:val="23"/>
  </w:num>
  <w:num w:numId="15" w16cid:durableId="730808059">
    <w:abstractNumId w:val="0"/>
  </w:num>
  <w:num w:numId="16" w16cid:durableId="1721245914">
    <w:abstractNumId w:val="19"/>
  </w:num>
  <w:num w:numId="17" w16cid:durableId="2081174472">
    <w:abstractNumId w:val="20"/>
  </w:num>
  <w:num w:numId="18" w16cid:durableId="970549609">
    <w:abstractNumId w:val="25"/>
  </w:num>
  <w:num w:numId="19" w16cid:durableId="936597793">
    <w:abstractNumId w:val="7"/>
  </w:num>
  <w:num w:numId="20" w16cid:durableId="80034739">
    <w:abstractNumId w:val="13"/>
  </w:num>
  <w:num w:numId="21" w16cid:durableId="77025675">
    <w:abstractNumId w:val="9"/>
  </w:num>
  <w:num w:numId="22" w16cid:durableId="310527791">
    <w:abstractNumId w:val="8"/>
  </w:num>
  <w:num w:numId="23" w16cid:durableId="691960940">
    <w:abstractNumId w:val="5"/>
  </w:num>
  <w:num w:numId="24" w16cid:durableId="568807236">
    <w:abstractNumId w:val="12"/>
  </w:num>
  <w:num w:numId="25" w16cid:durableId="402334672">
    <w:abstractNumId w:val="22"/>
  </w:num>
  <w:num w:numId="26" w16cid:durableId="290868210">
    <w:abstractNumId w:val="3"/>
  </w:num>
  <w:num w:numId="27" w16cid:durableId="10116412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65"/>
    <w:rsid w:val="000A6394"/>
    <w:rsid w:val="000B7FED"/>
    <w:rsid w:val="000C038A"/>
    <w:rsid w:val="000C6598"/>
    <w:rsid w:val="000D0476"/>
    <w:rsid w:val="000D44B3"/>
    <w:rsid w:val="001447F8"/>
    <w:rsid w:val="00145D43"/>
    <w:rsid w:val="0016709A"/>
    <w:rsid w:val="00171C51"/>
    <w:rsid w:val="00192C46"/>
    <w:rsid w:val="001A08B3"/>
    <w:rsid w:val="001A7B60"/>
    <w:rsid w:val="001B52F0"/>
    <w:rsid w:val="001B7A65"/>
    <w:rsid w:val="001D72E5"/>
    <w:rsid w:val="001E41F3"/>
    <w:rsid w:val="00227D0A"/>
    <w:rsid w:val="0025126B"/>
    <w:rsid w:val="0026004D"/>
    <w:rsid w:val="002640DD"/>
    <w:rsid w:val="00275D12"/>
    <w:rsid w:val="0028308B"/>
    <w:rsid w:val="00284FEB"/>
    <w:rsid w:val="002860C4"/>
    <w:rsid w:val="002B5741"/>
    <w:rsid w:val="002B7F6E"/>
    <w:rsid w:val="002E1E9E"/>
    <w:rsid w:val="002E472E"/>
    <w:rsid w:val="002F32A0"/>
    <w:rsid w:val="00305409"/>
    <w:rsid w:val="00332DDA"/>
    <w:rsid w:val="00344C4C"/>
    <w:rsid w:val="003609EF"/>
    <w:rsid w:val="0036231A"/>
    <w:rsid w:val="00374DD4"/>
    <w:rsid w:val="0038341C"/>
    <w:rsid w:val="0039000A"/>
    <w:rsid w:val="003978A9"/>
    <w:rsid w:val="003E1A36"/>
    <w:rsid w:val="003F6647"/>
    <w:rsid w:val="00410371"/>
    <w:rsid w:val="004242F1"/>
    <w:rsid w:val="004B17F3"/>
    <w:rsid w:val="004B75B7"/>
    <w:rsid w:val="004D6385"/>
    <w:rsid w:val="004E54C1"/>
    <w:rsid w:val="004F3F22"/>
    <w:rsid w:val="0051580D"/>
    <w:rsid w:val="005239DB"/>
    <w:rsid w:val="005345E4"/>
    <w:rsid w:val="0054355D"/>
    <w:rsid w:val="00547111"/>
    <w:rsid w:val="005601CB"/>
    <w:rsid w:val="00592D74"/>
    <w:rsid w:val="005C6E1A"/>
    <w:rsid w:val="005D77C1"/>
    <w:rsid w:val="005E2C44"/>
    <w:rsid w:val="005F6E2F"/>
    <w:rsid w:val="00621188"/>
    <w:rsid w:val="006257ED"/>
    <w:rsid w:val="00665C47"/>
    <w:rsid w:val="00691A7A"/>
    <w:rsid w:val="00695808"/>
    <w:rsid w:val="006B46FB"/>
    <w:rsid w:val="006C053D"/>
    <w:rsid w:val="006D7D8D"/>
    <w:rsid w:val="006E21FB"/>
    <w:rsid w:val="006E69CF"/>
    <w:rsid w:val="006E7384"/>
    <w:rsid w:val="00713992"/>
    <w:rsid w:val="0071593E"/>
    <w:rsid w:val="00743320"/>
    <w:rsid w:val="00792342"/>
    <w:rsid w:val="007977A8"/>
    <w:rsid w:val="007B427C"/>
    <w:rsid w:val="007B512A"/>
    <w:rsid w:val="007C2097"/>
    <w:rsid w:val="007D6A07"/>
    <w:rsid w:val="007E21AE"/>
    <w:rsid w:val="007F7259"/>
    <w:rsid w:val="007F7CEF"/>
    <w:rsid w:val="008040A8"/>
    <w:rsid w:val="00814FC0"/>
    <w:rsid w:val="008279FA"/>
    <w:rsid w:val="008626E7"/>
    <w:rsid w:val="00870462"/>
    <w:rsid w:val="00870EE7"/>
    <w:rsid w:val="00884B95"/>
    <w:rsid w:val="008863B9"/>
    <w:rsid w:val="008955EA"/>
    <w:rsid w:val="008A45A6"/>
    <w:rsid w:val="008B3A78"/>
    <w:rsid w:val="008C06FD"/>
    <w:rsid w:val="008E487B"/>
    <w:rsid w:val="008F3789"/>
    <w:rsid w:val="008F686C"/>
    <w:rsid w:val="009148DE"/>
    <w:rsid w:val="0092546C"/>
    <w:rsid w:val="009324ED"/>
    <w:rsid w:val="00934DB8"/>
    <w:rsid w:val="00941E30"/>
    <w:rsid w:val="0095042C"/>
    <w:rsid w:val="009777D9"/>
    <w:rsid w:val="009816C3"/>
    <w:rsid w:val="00986CD3"/>
    <w:rsid w:val="00991B88"/>
    <w:rsid w:val="009A18AB"/>
    <w:rsid w:val="009A5753"/>
    <w:rsid w:val="009A579D"/>
    <w:rsid w:val="009E3297"/>
    <w:rsid w:val="009F247D"/>
    <w:rsid w:val="009F734F"/>
    <w:rsid w:val="00A246B6"/>
    <w:rsid w:val="00A47E70"/>
    <w:rsid w:val="00A50CF0"/>
    <w:rsid w:val="00A70DB2"/>
    <w:rsid w:val="00A726D9"/>
    <w:rsid w:val="00A7671C"/>
    <w:rsid w:val="00A91E31"/>
    <w:rsid w:val="00A93714"/>
    <w:rsid w:val="00AA2CBC"/>
    <w:rsid w:val="00AB23DE"/>
    <w:rsid w:val="00AC5820"/>
    <w:rsid w:val="00AD1CD8"/>
    <w:rsid w:val="00B258BB"/>
    <w:rsid w:val="00B35638"/>
    <w:rsid w:val="00B509BA"/>
    <w:rsid w:val="00B612D4"/>
    <w:rsid w:val="00B67B97"/>
    <w:rsid w:val="00B836F0"/>
    <w:rsid w:val="00B968C8"/>
    <w:rsid w:val="00BA3EC5"/>
    <w:rsid w:val="00BA51D9"/>
    <w:rsid w:val="00BB5DFC"/>
    <w:rsid w:val="00BC2D69"/>
    <w:rsid w:val="00BD279D"/>
    <w:rsid w:val="00BD6BB8"/>
    <w:rsid w:val="00C45115"/>
    <w:rsid w:val="00C5407B"/>
    <w:rsid w:val="00C66BA2"/>
    <w:rsid w:val="00C92827"/>
    <w:rsid w:val="00C95985"/>
    <w:rsid w:val="00CC5026"/>
    <w:rsid w:val="00CC555C"/>
    <w:rsid w:val="00CC68D0"/>
    <w:rsid w:val="00D03F9A"/>
    <w:rsid w:val="00D06D51"/>
    <w:rsid w:val="00D24991"/>
    <w:rsid w:val="00D50255"/>
    <w:rsid w:val="00D66520"/>
    <w:rsid w:val="00D71CB7"/>
    <w:rsid w:val="00D9076F"/>
    <w:rsid w:val="00DA2FD2"/>
    <w:rsid w:val="00DB386C"/>
    <w:rsid w:val="00DB5A4C"/>
    <w:rsid w:val="00DE34CF"/>
    <w:rsid w:val="00E13F3D"/>
    <w:rsid w:val="00E3101B"/>
    <w:rsid w:val="00E34898"/>
    <w:rsid w:val="00E85047"/>
    <w:rsid w:val="00EB09B7"/>
    <w:rsid w:val="00ED7794"/>
    <w:rsid w:val="00ED7F20"/>
    <w:rsid w:val="00EE0A9B"/>
    <w:rsid w:val="00EE7D7C"/>
    <w:rsid w:val="00F25D98"/>
    <w:rsid w:val="00F300FB"/>
    <w:rsid w:val="00F31615"/>
    <w:rsid w:val="00F411AE"/>
    <w:rsid w:val="00FB04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7B427C"/>
    <w:rPr>
      <w:rFonts w:ascii="Times New Roman" w:hAnsi="Times New Roman"/>
      <w:lang w:val="en-GB" w:eastAsia="en-US"/>
    </w:rPr>
  </w:style>
  <w:style w:type="character" w:customStyle="1" w:styleId="B2Char">
    <w:name w:val="B2 Char"/>
    <w:link w:val="B2"/>
    <w:qFormat/>
    <w:locked/>
    <w:rsid w:val="007B427C"/>
    <w:rPr>
      <w:rFonts w:ascii="Times New Roman" w:hAnsi="Times New Roman"/>
      <w:lang w:val="en-GB" w:eastAsia="en-US"/>
    </w:rPr>
  </w:style>
  <w:style w:type="paragraph" w:styleId="Revision">
    <w:name w:val="Revision"/>
    <w:hidden/>
    <w:uiPriority w:val="99"/>
    <w:semiHidden/>
    <w:rsid w:val="00E3101B"/>
    <w:rPr>
      <w:rFonts w:ascii="Times New Roman" w:hAnsi="Times New Roman"/>
      <w:lang w:val="en-GB" w:eastAsia="en-US"/>
    </w:rPr>
  </w:style>
  <w:style w:type="character" w:customStyle="1" w:styleId="B10">
    <w:name w:val="B1 (文字)"/>
    <w:qFormat/>
    <w:locked/>
    <w:rsid w:val="009816C3"/>
    <w:rPr>
      <w:rFonts w:ascii="Times New Roman" w:eastAsia="Times New Roman" w:hAnsi="Times New Roman" w:cs="Times New Roman"/>
      <w:sz w:val="20"/>
      <w:szCs w:val="20"/>
      <w:lang w:val="en-GB"/>
    </w:rPr>
  </w:style>
  <w:style w:type="character" w:customStyle="1" w:styleId="B3Char">
    <w:name w:val="B3 Char"/>
    <w:link w:val="B3"/>
    <w:qFormat/>
    <w:locked/>
    <w:rsid w:val="009816C3"/>
    <w:rPr>
      <w:rFonts w:ascii="Times New Roman" w:hAnsi="Times New Roman"/>
      <w:lang w:val="en-GB" w:eastAsia="en-US"/>
    </w:rPr>
  </w:style>
  <w:style w:type="paragraph" w:customStyle="1" w:styleId="TAJ">
    <w:name w:val="TAJ"/>
    <w:basedOn w:val="TH"/>
    <w:rsid w:val="00FB047D"/>
    <w:rPr>
      <w:rFonts w:eastAsia="SimSun"/>
    </w:rPr>
  </w:style>
  <w:style w:type="paragraph" w:customStyle="1" w:styleId="Guidance">
    <w:name w:val="Guidance"/>
    <w:basedOn w:val="Normal"/>
    <w:rsid w:val="00FB047D"/>
    <w:rPr>
      <w:rFonts w:eastAsia="SimSun"/>
      <w:i/>
      <w:color w:val="0000FF"/>
    </w:rPr>
  </w:style>
  <w:style w:type="character" w:customStyle="1" w:styleId="B1Zchn">
    <w:name w:val="B1 Zchn"/>
    <w:qFormat/>
    <w:rsid w:val="00FB047D"/>
    <w:rPr>
      <w:lang w:eastAsia="en-US"/>
    </w:rPr>
  </w:style>
  <w:style w:type="character" w:customStyle="1" w:styleId="B2Car">
    <w:name w:val="B2 Car"/>
    <w:rsid w:val="00FB047D"/>
    <w:rPr>
      <w:lang w:val="en-GB" w:eastAsia="en-US"/>
    </w:rPr>
  </w:style>
  <w:style w:type="character" w:customStyle="1" w:styleId="CommentTextChar">
    <w:name w:val="Comment Text Char"/>
    <w:link w:val="CommentText"/>
    <w:qFormat/>
    <w:rsid w:val="00FB047D"/>
    <w:rPr>
      <w:rFonts w:ascii="Times New Roman" w:hAnsi="Times New Roman"/>
      <w:lang w:val="en-GB" w:eastAsia="en-US"/>
    </w:rPr>
  </w:style>
  <w:style w:type="character" w:customStyle="1" w:styleId="CommentSubjectChar">
    <w:name w:val="Comment Subject Char"/>
    <w:link w:val="CommentSubject"/>
    <w:uiPriority w:val="99"/>
    <w:rsid w:val="00FB047D"/>
    <w:rPr>
      <w:rFonts w:ascii="Times New Roman" w:hAnsi="Times New Roman"/>
      <w:b/>
      <w:bCs/>
      <w:lang w:val="en-GB" w:eastAsia="en-US"/>
    </w:rPr>
  </w:style>
  <w:style w:type="character" w:customStyle="1" w:styleId="BalloonTextChar">
    <w:name w:val="Balloon Text Char"/>
    <w:link w:val="BalloonText"/>
    <w:uiPriority w:val="99"/>
    <w:rsid w:val="00FB047D"/>
    <w:rPr>
      <w:rFonts w:ascii="Tahoma" w:hAnsi="Tahoma" w:cs="Tahoma"/>
      <w:sz w:val="16"/>
      <w:szCs w:val="16"/>
      <w:lang w:val="en-GB" w:eastAsia="en-US"/>
    </w:rPr>
  </w:style>
  <w:style w:type="character" w:customStyle="1" w:styleId="TALChar">
    <w:name w:val="TAL Char"/>
    <w:link w:val="TAL"/>
    <w:qFormat/>
    <w:rsid w:val="00FB047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047D"/>
    <w:rPr>
      <w:rFonts w:ascii="Times New Roman" w:hAnsi="Times New Roman"/>
      <w:sz w:val="16"/>
      <w:lang w:val="en-GB" w:eastAsia="en-US"/>
    </w:rPr>
  </w:style>
  <w:style w:type="character" w:customStyle="1" w:styleId="THChar">
    <w:name w:val="TH Char"/>
    <w:link w:val="TH"/>
    <w:qFormat/>
    <w:rsid w:val="00FB047D"/>
    <w:rPr>
      <w:rFonts w:ascii="Arial" w:hAnsi="Arial"/>
      <w:b/>
      <w:lang w:val="en-GB" w:eastAsia="en-US"/>
    </w:rPr>
  </w:style>
  <w:style w:type="paragraph" w:styleId="IndexHeading">
    <w:name w:val="index heading"/>
    <w:basedOn w:val="Normal"/>
    <w:next w:val="Normal"/>
    <w:rsid w:val="00FB047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047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047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047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0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047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04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047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B047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B047D"/>
    <w:rPr>
      <w:rFonts w:ascii="Tahoma" w:hAnsi="Tahoma" w:cs="Tahoma"/>
      <w:shd w:val="clear" w:color="auto" w:fill="000080"/>
      <w:lang w:val="en-GB" w:eastAsia="en-US"/>
    </w:rPr>
  </w:style>
  <w:style w:type="paragraph" w:styleId="PlainText">
    <w:name w:val="Plain Text"/>
    <w:basedOn w:val="Normal"/>
    <w:link w:val="PlainTextChar"/>
    <w:uiPriority w:val="99"/>
    <w:rsid w:val="00FB047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047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B047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B047D"/>
    <w:rPr>
      <w:rFonts w:ascii="Times New Roman" w:eastAsia="SimSun" w:hAnsi="Times New Roman"/>
      <w:lang w:val="en-GB" w:eastAsia="en-GB"/>
    </w:rPr>
  </w:style>
  <w:style w:type="paragraph" w:styleId="BodyText2">
    <w:name w:val="Body Text 2"/>
    <w:basedOn w:val="Normal"/>
    <w:link w:val="BodyText2Char"/>
    <w:rsid w:val="00FB047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047D"/>
    <w:rPr>
      <w:rFonts w:ascii="Times New Roman" w:eastAsia="SimSun" w:hAnsi="Times New Roman"/>
      <w:kern w:val="2"/>
      <w:sz w:val="21"/>
      <w:lang w:val="x-none" w:eastAsia="x-none"/>
    </w:rPr>
  </w:style>
  <w:style w:type="paragraph" w:styleId="BodyTextIndent2">
    <w:name w:val="Body Text Indent 2"/>
    <w:basedOn w:val="Normal"/>
    <w:link w:val="BodyTextIndent2Char"/>
    <w:rsid w:val="00FB047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047D"/>
    <w:rPr>
      <w:rFonts w:ascii="Times New Roman" w:eastAsia="SimSun" w:hAnsi="Times New Roman"/>
      <w:kern w:val="2"/>
      <w:lang w:val="x-none" w:eastAsia="x-none"/>
    </w:rPr>
  </w:style>
  <w:style w:type="paragraph" w:styleId="BodyTextIndent3">
    <w:name w:val="Body Text Indent 3"/>
    <w:basedOn w:val="Normal"/>
    <w:link w:val="BodyTextIndent3Char"/>
    <w:rsid w:val="00FB047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047D"/>
    <w:rPr>
      <w:rFonts w:ascii="Times New Roman" w:eastAsia="SimSun" w:hAnsi="Times New Roman"/>
      <w:lang w:val="en-US" w:eastAsia="ja-JP"/>
    </w:rPr>
  </w:style>
  <w:style w:type="paragraph" w:customStyle="1" w:styleId="numberedlist0">
    <w:name w:val="numbered list"/>
    <w:basedOn w:val="ListBullet"/>
    <w:rsid w:val="00FB0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047D"/>
    <w:rPr>
      <w:rFonts w:ascii="Arial" w:eastAsia="MS Mincho" w:hAnsi="Arial"/>
      <w:lang w:val="en-GB" w:eastAsia="en-US"/>
    </w:rPr>
  </w:style>
  <w:style w:type="paragraph" w:customStyle="1" w:styleId="TabList">
    <w:name w:val="TabList"/>
    <w:basedOn w:val="Normal"/>
    <w:rsid w:val="00FB04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0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0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0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04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047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047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047D"/>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B047D"/>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B047D"/>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B047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047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047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047D"/>
    <w:rPr>
      <w:rFonts w:ascii="Times New Roman" w:eastAsia="SimSun" w:hAnsi="Times New Roman"/>
      <w:lang w:val="en-GB" w:eastAsia="en-GB"/>
    </w:rPr>
  </w:style>
  <w:style w:type="paragraph" w:customStyle="1" w:styleId="Meetingcaption">
    <w:name w:val="Meeting caption"/>
    <w:basedOn w:val="Normal"/>
    <w:rsid w:val="00FB0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04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047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047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047D"/>
    <w:rPr>
      <w:i/>
      <w:color w:val="0000FF"/>
      <w:lang w:val="en-GB" w:eastAsia="ja-JP" w:bidi="ar-SA"/>
    </w:rPr>
  </w:style>
  <w:style w:type="paragraph" w:customStyle="1" w:styleId="CharCharCharChar">
    <w:name w:val="Char Char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047D"/>
    <w:rPr>
      <w:i/>
      <w:iCs/>
    </w:rPr>
  </w:style>
  <w:style w:type="character" w:customStyle="1" w:styleId="h4CharChar">
    <w:name w:val="h4 Char Char"/>
    <w:rsid w:val="00FB047D"/>
    <w:rPr>
      <w:rFonts w:ascii="Arial" w:hAnsi="Arial"/>
      <w:sz w:val="24"/>
      <w:lang w:val="en-GB" w:eastAsia="ja-JP" w:bidi="ar-SA"/>
    </w:rPr>
  </w:style>
  <w:style w:type="table" w:styleId="TableGrid">
    <w:name w:val="Table Grid"/>
    <w:basedOn w:val="TableNormal"/>
    <w:uiPriority w:val="59"/>
    <w:qFormat/>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04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047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047D"/>
    <w:rPr>
      <w:rFonts w:ascii="Arial" w:hAnsi="Arial"/>
      <w:sz w:val="28"/>
      <w:lang w:val="en-GB" w:eastAsia="en-US"/>
    </w:rPr>
  </w:style>
  <w:style w:type="character" w:customStyle="1" w:styleId="CharChar5">
    <w:name w:val="Char Char5"/>
    <w:semiHidden/>
    <w:rsid w:val="00FB047D"/>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047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047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047D"/>
    <w:rPr>
      <w:rFonts w:ascii="Arial" w:hAnsi="Arial"/>
      <w:sz w:val="24"/>
      <w:lang w:val="en-GB" w:eastAsia="en-US"/>
    </w:rPr>
  </w:style>
  <w:style w:type="character" w:customStyle="1" w:styleId="Heading5Char">
    <w:name w:val="Heading 5 Char"/>
    <w:aliases w:val="h5 Char,Heading5 Char,H5 Char"/>
    <w:link w:val="Heading5"/>
    <w:rsid w:val="00FB047D"/>
    <w:rPr>
      <w:rFonts w:ascii="Arial" w:hAnsi="Arial"/>
      <w:sz w:val="22"/>
      <w:lang w:val="en-GB" w:eastAsia="en-US"/>
    </w:rPr>
  </w:style>
  <w:style w:type="character" w:customStyle="1" w:styleId="Heading6Char">
    <w:name w:val="Heading 6 Char"/>
    <w:link w:val="Heading6"/>
    <w:uiPriority w:val="9"/>
    <w:rsid w:val="00FB047D"/>
    <w:rPr>
      <w:rFonts w:ascii="Arial" w:hAnsi="Arial"/>
      <w:lang w:val="en-GB" w:eastAsia="en-US"/>
    </w:rPr>
  </w:style>
  <w:style w:type="character" w:customStyle="1" w:styleId="Heading7Char">
    <w:name w:val="Heading 7 Char"/>
    <w:link w:val="Heading7"/>
    <w:uiPriority w:val="9"/>
    <w:rsid w:val="00FB047D"/>
    <w:rPr>
      <w:rFonts w:ascii="Arial" w:hAnsi="Arial"/>
      <w:lang w:val="en-GB" w:eastAsia="en-US"/>
    </w:rPr>
  </w:style>
  <w:style w:type="character" w:customStyle="1" w:styleId="Heading8Char">
    <w:name w:val="Heading 8 Char"/>
    <w:aliases w:val="Table Heading Char"/>
    <w:link w:val="Heading8"/>
    <w:rsid w:val="00FB047D"/>
    <w:rPr>
      <w:rFonts w:ascii="Arial" w:hAnsi="Arial"/>
      <w:sz w:val="36"/>
      <w:lang w:val="en-GB" w:eastAsia="en-US"/>
    </w:rPr>
  </w:style>
  <w:style w:type="character" w:customStyle="1" w:styleId="Heading9Char">
    <w:name w:val="Heading 9 Char"/>
    <w:aliases w:val="Figure Heading Char,FH Char"/>
    <w:link w:val="Heading9"/>
    <w:uiPriority w:val="9"/>
    <w:rsid w:val="00FB047D"/>
    <w:rPr>
      <w:rFonts w:ascii="Arial" w:hAnsi="Arial"/>
      <w:sz w:val="36"/>
      <w:lang w:val="en-GB" w:eastAsia="en-US"/>
    </w:rPr>
  </w:style>
  <w:style w:type="character" w:customStyle="1" w:styleId="ListChar">
    <w:name w:val="List Char"/>
    <w:link w:val="List"/>
    <w:rsid w:val="00FB047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B047D"/>
    <w:rPr>
      <w:rFonts w:ascii="Arial" w:hAnsi="Arial"/>
      <w:b/>
      <w:noProof/>
      <w:sz w:val="18"/>
      <w:lang w:val="en-GB" w:eastAsia="en-US"/>
    </w:rPr>
  </w:style>
  <w:style w:type="character" w:customStyle="1" w:styleId="PLChar">
    <w:name w:val="PL Char"/>
    <w:link w:val="PL"/>
    <w:qFormat/>
    <w:locked/>
    <w:rsid w:val="00FB047D"/>
    <w:rPr>
      <w:rFonts w:ascii="Courier New" w:hAnsi="Courier New"/>
      <w:noProof/>
      <w:sz w:val="16"/>
      <w:lang w:val="en-GB" w:eastAsia="en-US"/>
    </w:rPr>
  </w:style>
  <w:style w:type="character" w:customStyle="1" w:styleId="List2Char">
    <w:name w:val="List 2 Char"/>
    <w:link w:val="List2"/>
    <w:rsid w:val="00FB047D"/>
    <w:rPr>
      <w:rFonts w:ascii="Times New Roman" w:hAnsi="Times New Roman"/>
      <w:lang w:val="en-GB" w:eastAsia="en-US"/>
    </w:rPr>
  </w:style>
  <w:style w:type="character" w:customStyle="1" w:styleId="List3Char">
    <w:name w:val="List 3 Char"/>
    <w:link w:val="List3"/>
    <w:rsid w:val="00FB047D"/>
    <w:rPr>
      <w:rFonts w:ascii="Times New Roman" w:hAnsi="Times New Roman"/>
      <w:lang w:val="en-GB" w:eastAsia="en-US"/>
    </w:rPr>
  </w:style>
  <w:style w:type="character" w:customStyle="1" w:styleId="FooterChar">
    <w:name w:val="Footer Char"/>
    <w:link w:val="Footer"/>
    <w:uiPriority w:val="99"/>
    <w:rsid w:val="00FB047D"/>
    <w:rPr>
      <w:rFonts w:ascii="Arial" w:hAnsi="Arial"/>
      <w:b/>
      <w:i/>
      <w:noProof/>
      <w:sz w:val="18"/>
      <w:lang w:val="en-GB" w:eastAsia="en-US"/>
    </w:rPr>
  </w:style>
  <w:style w:type="paragraph" w:customStyle="1" w:styleId="CharChar3CharCharCharCharCharChar">
    <w:name w:val="Char Char3 Char Char Char Char Char Char"/>
    <w:semiHidden/>
    <w:rsid w:val="00FB0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047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047D"/>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047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047D"/>
    <w:rPr>
      <w:rFonts w:ascii="Arial" w:hAnsi="Arial"/>
      <w:sz w:val="18"/>
      <w:lang w:val="en-GB" w:eastAsia="en-US"/>
    </w:rPr>
  </w:style>
  <w:style w:type="paragraph" w:customStyle="1" w:styleId="TableCell">
    <w:name w:val="Table Cell"/>
    <w:basedOn w:val="TAC"/>
    <w:link w:val="TableCellChar"/>
    <w:qFormat/>
    <w:rsid w:val="00FB047D"/>
    <w:pPr>
      <w:overflowPunct w:val="0"/>
      <w:autoSpaceDE w:val="0"/>
      <w:autoSpaceDN w:val="0"/>
      <w:adjustRightInd w:val="0"/>
    </w:pPr>
    <w:rPr>
      <w:rFonts w:eastAsia="SimSun"/>
      <w:lang w:eastAsia="zh-CN"/>
    </w:rPr>
  </w:style>
  <w:style w:type="character" w:customStyle="1" w:styleId="TableCellChar">
    <w:name w:val="Table Cell Char"/>
    <w:link w:val="TableCell"/>
    <w:rsid w:val="00FB047D"/>
    <w:rPr>
      <w:rFonts w:ascii="Arial" w:eastAsia="SimSun" w:hAnsi="Arial"/>
      <w:sz w:val="18"/>
      <w:lang w:val="en-GB" w:eastAsia="zh-CN"/>
    </w:rPr>
  </w:style>
  <w:style w:type="character" w:customStyle="1" w:styleId="TAHCar">
    <w:name w:val="TAH Car"/>
    <w:link w:val="TAH"/>
    <w:qFormat/>
    <w:rsid w:val="00FB047D"/>
    <w:rPr>
      <w:rFonts w:ascii="Arial" w:hAnsi="Arial"/>
      <w:b/>
      <w:sz w:val="18"/>
      <w:lang w:val="en-GB" w:eastAsia="en-US"/>
    </w:rPr>
  </w:style>
  <w:style w:type="character" w:customStyle="1" w:styleId="TALCar">
    <w:name w:val="TAL Car"/>
    <w:qFormat/>
    <w:rsid w:val="00FB047D"/>
    <w:rPr>
      <w:rFonts w:ascii="Arial" w:hAnsi="Arial"/>
      <w:sz w:val="18"/>
      <w:lang w:eastAsia="en-US"/>
    </w:rPr>
  </w:style>
  <w:style w:type="character" w:customStyle="1" w:styleId="B1Char">
    <w:name w:val="B1 Char"/>
    <w:rsid w:val="00FB047D"/>
    <w:rPr>
      <w:rFonts w:ascii="Times New Roman" w:hAnsi="Times New Roman"/>
      <w:lang w:val="en-GB" w:eastAsia="en-US"/>
    </w:rPr>
  </w:style>
  <w:style w:type="paragraph" w:customStyle="1" w:styleId="MTDisplayEquation">
    <w:name w:val="MTDisplayEquation"/>
    <w:basedOn w:val="Normal"/>
    <w:next w:val="Normal"/>
    <w:link w:val="MTDisplayEquationChar"/>
    <w:rsid w:val="00FB0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047D"/>
    <w:rPr>
      <w:rFonts w:ascii="Times New Roman" w:eastAsia="Calibri" w:hAnsi="Times New Roman"/>
      <w:szCs w:val="22"/>
      <w:lang w:val="x-none" w:eastAsia="x-none"/>
    </w:rPr>
  </w:style>
  <w:style w:type="paragraph" w:customStyle="1" w:styleId="Doc-text2">
    <w:name w:val="Doc-text2"/>
    <w:basedOn w:val="Normal"/>
    <w:link w:val="Doc-text2Char"/>
    <w:qFormat/>
    <w:rsid w:val="00FB04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47D"/>
    <w:rPr>
      <w:rFonts w:ascii="Arial" w:eastAsia="MS Mincho" w:hAnsi="Arial"/>
      <w:szCs w:val="24"/>
      <w:lang w:val="en-GB" w:eastAsia="en-GB"/>
    </w:rPr>
  </w:style>
  <w:style w:type="paragraph" w:customStyle="1" w:styleId="Default">
    <w:name w:val="Default"/>
    <w:rsid w:val="00FB047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047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B047D"/>
    <w:rPr>
      <w:rFonts w:ascii="Calibri" w:eastAsia="Calibri" w:hAnsi="Calibri"/>
      <w:sz w:val="22"/>
      <w:szCs w:val="22"/>
      <w:lang w:val="x-none" w:eastAsia="en-US"/>
    </w:rPr>
  </w:style>
  <w:style w:type="character" w:customStyle="1" w:styleId="textChar">
    <w:name w:val="text Char"/>
    <w:link w:val="text"/>
    <w:rsid w:val="00FB047D"/>
    <w:rPr>
      <w:rFonts w:ascii="Times New Roman" w:eastAsia="SimSun" w:hAnsi="Times New Roman"/>
      <w:sz w:val="24"/>
      <w:lang w:val="en-AU" w:eastAsia="en-GB"/>
    </w:rPr>
  </w:style>
  <w:style w:type="paragraph" w:customStyle="1" w:styleId="bullet1">
    <w:name w:val="bullet1"/>
    <w:basedOn w:val="text"/>
    <w:link w:val="bullet1Char"/>
    <w:qFormat/>
    <w:rsid w:val="00FB047D"/>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047D"/>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047D"/>
    <w:rPr>
      <w:rFonts w:ascii="Calibri" w:eastAsia="SimSun" w:hAnsi="Calibri"/>
      <w:kern w:val="2"/>
      <w:sz w:val="24"/>
      <w:szCs w:val="24"/>
      <w:lang w:val="en-GB" w:eastAsia="zh-CN"/>
    </w:rPr>
  </w:style>
  <w:style w:type="paragraph" w:customStyle="1" w:styleId="bullet3">
    <w:name w:val="bullet3"/>
    <w:basedOn w:val="text"/>
    <w:link w:val="bullet3Char"/>
    <w:qFormat/>
    <w:rsid w:val="00FB047D"/>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047D"/>
    <w:rPr>
      <w:rFonts w:ascii="Times" w:eastAsia="SimSun" w:hAnsi="Times"/>
      <w:kern w:val="2"/>
      <w:sz w:val="24"/>
      <w:szCs w:val="24"/>
      <w:lang w:val="en-GB" w:eastAsia="zh-CN"/>
    </w:rPr>
  </w:style>
  <w:style w:type="paragraph" w:customStyle="1" w:styleId="bullet4">
    <w:name w:val="bullet4"/>
    <w:basedOn w:val="text"/>
    <w:qFormat/>
    <w:rsid w:val="00FB047D"/>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B047D"/>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B047D"/>
    <w:pPr>
      <w:spacing w:before="40" w:after="0"/>
    </w:pPr>
    <w:rPr>
      <w:rFonts w:ascii="Arial" w:eastAsia="MS Mincho" w:hAnsi="Arial"/>
      <w:i/>
      <w:sz w:val="18"/>
      <w:szCs w:val="24"/>
      <w:lang w:eastAsia="en-GB"/>
    </w:rPr>
  </w:style>
  <w:style w:type="character" w:customStyle="1" w:styleId="CommentsChar">
    <w:name w:val="Comments Char"/>
    <w:link w:val="Comments"/>
    <w:rsid w:val="00FB047D"/>
    <w:rPr>
      <w:rFonts w:ascii="Arial" w:eastAsia="MS Mincho" w:hAnsi="Arial"/>
      <w:i/>
      <w:sz w:val="18"/>
      <w:szCs w:val="24"/>
      <w:lang w:val="en-GB" w:eastAsia="en-GB"/>
    </w:rPr>
  </w:style>
  <w:style w:type="paragraph" w:customStyle="1" w:styleId="bullet">
    <w:name w:val="bullet"/>
    <w:basedOn w:val="ListParagraph"/>
    <w:link w:val="bulletChar"/>
    <w:qFormat/>
    <w:rsid w:val="00FB047D"/>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047D"/>
    <w:rPr>
      <w:rFonts w:ascii="Times New Roman" w:hAnsi="Times New Roman"/>
      <w:szCs w:val="24"/>
      <w:lang w:val="x-none" w:eastAsia="x-none"/>
    </w:rPr>
  </w:style>
  <w:style w:type="paragraph" w:customStyle="1" w:styleId="Proposal">
    <w:name w:val="Proposal"/>
    <w:basedOn w:val="Normal"/>
    <w:link w:val="ProposalChar"/>
    <w:qFormat/>
    <w:rsid w:val="00FB047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047D"/>
    <w:rPr>
      <w:rFonts w:ascii="Times New Roman" w:eastAsia="SimSun" w:hAnsi="Times New Roman"/>
      <w:b/>
      <w:bCs/>
      <w:lang w:val="en-GB" w:eastAsia="zh-CN"/>
    </w:rPr>
  </w:style>
  <w:style w:type="character" w:customStyle="1" w:styleId="colour">
    <w:name w:val="colour"/>
    <w:basedOn w:val="DefaultParagraphFont"/>
    <w:rsid w:val="00FB047D"/>
  </w:style>
  <w:style w:type="character" w:customStyle="1" w:styleId="TFZchn">
    <w:name w:val="TF Zchn"/>
    <w:link w:val="TF"/>
    <w:locked/>
    <w:rsid w:val="00FB047D"/>
    <w:rPr>
      <w:rFonts w:ascii="Arial" w:hAnsi="Arial"/>
      <w:b/>
      <w:lang w:val="en-GB" w:eastAsia="en-US"/>
    </w:rPr>
  </w:style>
  <w:style w:type="paragraph" w:customStyle="1" w:styleId="RAN1bullet2">
    <w:name w:val="RAN1 bullet2"/>
    <w:basedOn w:val="Normal"/>
    <w:link w:val="RAN1bullet2Char"/>
    <w:qFormat/>
    <w:rsid w:val="00FB047D"/>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B047D"/>
    <w:rPr>
      <w:rFonts w:ascii="Times" w:eastAsia="Batang" w:hAnsi="Times"/>
      <w:lang w:val="en-US" w:eastAsia="en-US"/>
    </w:rPr>
  </w:style>
  <w:style w:type="paragraph" w:customStyle="1" w:styleId="RAN1bullet1">
    <w:name w:val="RAN1 bullet1"/>
    <w:basedOn w:val="Normal"/>
    <w:link w:val="RAN1bullet1Char"/>
    <w:qFormat/>
    <w:rsid w:val="00FB047D"/>
    <w:pPr>
      <w:numPr>
        <w:numId w:val="13"/>
      </w:numPr>
      <w:spacing w:after="0"/>
    </w:pPr>
    <w:rPr>
      <w:rFonts w:ascii="Times" w:eastAsia="Batang" w:hAnsi="Times"/>
      <w:szCs w:val="24"/>
      <w:lang w:eastAsia="x-none"/>
    </w:rPr>
  </w:style>
  <w:style w:type="character" w:customStyle="1" w:styleId="RAN1bullet1Char">
    <w:name w:val="RAN1 bullet1 Char"/>
    <w:link w:val="RAN1bullet1"/>
    <w:rsid w:val="00FB047D"/>
    <w:rPr>
      <w:rFonts w:ascii="Times" w:eastAsia="Batang" w:hAnsi="Times"/>
      <w:szCs w:val="24"/>
      <w:lang w:val="en-GB" w:eastAsia="x-none"/>
    </w:rPr>
  </w:style>
  <w:style w:type="paragraph" w:customStyle="1" w:styleId="RAN1tdoc">
    <w:name w:val="RAN1 tdoc"/>
    <w:basedOn w:val="Normal"/>
    <w:link w:val="RAN1tdocChar"/>
    <w:qFormat/>
    <w:rsid w:val="00FB04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047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047D"/>
    <w:pPr>
      <w:numPr>
        <w:ilvl w:val="2"/>
        <w:numId w:val="14"/>
      </w:numPr>
    </w:pPr>
  </w:style>
  <w:style w:type="character" w:customStyle="1" w:styleId="RAN1bullet3Char">
    <w:name w:val="RAN1 bullet3 Char"/>
    <w:link w:val="RAN1bullet3"/>
    <w:uiPriority w:val="99"/>
    <w:qFormat/>
    <w:rsid w:val="00FB047D"/>
    <w:rPr>
      <w:rFonts w:ascii="Times" w:eastAsia="Batang" w:hAnsi="Times"/>
      <w:lang w:val="en-US" w:eastAsia="en-US"/>
    </w:rPr>
  </w:style>
  <w:style w:type="paragraph" w:customStyle="1" w:styleId="ZchnZchn">
    <w:name w:val="Zchn Zchn"/>
    <w:rsid w:val="00FB047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047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047D"/>
    <w:rPr>
      <w:rFonts w:ascii="Times New Roman" w:eastAsia="SimSun" w:hAnsi="Times New Roman"/>
      <w:b/>
      <w:lang w:val="en-GB" w:eastAsia="en-GB"/>
    </w:rPr>
  </w:style>
  <w:style w:type="paragraph" w:customStyle="1" w:styleId="onecomwebmail-msonormal">
    <w:name w:val="onecomwebmail-msonormal"/>
    <w:basedOn w:val="Normal"/>
    <w:rsid w:val="00FB047D"/>
    <w:pPr>
      <w:spacing w:before="100" w:beforeAutospacing="1" w:after="100" w:afterAutospacing="1"/>
    </w:pPr>
    <w:rPr>
      <w:rFonts w:eastAsia="SimSun"/>
      <w:sz w:val="24"/>
      <w:szCs w:val="24"/>
      <w:lang w:val="en-US"/>
    </w:rPr>
  </w:style>
  <w:style w:type="character" w:customStyle="1" w:styleId="bullet3Char">
    <w:name w:val="bullet3 Char"/>
    <w:link w:val="bullet3"/>
    <w:rsid w:val="00FB047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04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047D"/>
    <w:rPr>
      <w:rFonts w:ascii="Times New Roman" w:eastAsia="Malgun Gothic" w:hAnsi="Times New Roman" w:cs="Batang"/>
      <w:lang w:val="en-GB" w:eastAsia="en-US"/>
    </w:rPr>
  </w:style>
  <w:style w:type="paragraph" w:customStyle="1" w:styleId="tdoc">
    <w:name w:val="tdoc"/>
    <w:basedOn w:val="Normal"/>
    <w:link w:val="tdocChar"/>
    <w:qFormat/>
    <w:rsid w:val="00FB047D"/>
    <w:pPr>
      <w:spacing w:after="0"/>
      <w:ind w:left="1440" w:hanging="1440"/>
    </w:pPr>
    <w:rPr>
      <w:rFonts w:ascii="Times" w:eastAsia="Batang" w:hAnsi="Times"/>
      <w:szCs w:val="24"/>
    </w:rPr>
  </w:style>
  <w:style w:type="character" w:customStyle="1" w:styleId="tdocChar">
    <w:name w:val="tdoc Char"/>
    <w:link w:val="tdoc"/>
    <w:rsid w:val="00FB047D"/>
    <w:rPr>
      <w:rFonts w:ascii="Times" w:eastAsia="Batang" w:hAnsi="Times"/>
      <w:szCs w:val="24"/>
      <w:lang w:val="en-GB" w:eastAsia="en-US"/>
    </w:rPr>
  </w:style>
  <w:style w:type="character" w:styleId="Strong">
    <w:name w:val="Strong"/>
    <w:uiPriority w:val="22"/>
    <w:qFormat/>
    <w:rsid w:val="00FB047D"/>
    <w:rPr>
      <w:b/>
      <w:bCs/>
    </w:rPr>
  </w:style>
  <w:style w:type="paragraph" w:customStyle="1" w:styleId="maintext">
    <w:name w:val="main text"/>
    <w:basedOn w:val="Normal"/>
    <w:link w:val="maintextChar"/>
    <w:qFormat/>
    <w:rsid w:val="00FB04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047D"/>
    <w:rPr>
      <w:rFonts w:ascii="Times New Roman" w:eastAsia="Malgun Gothic" w:hAnsi="Times New Roman"/>
      <w:lang w:val="en-GB" w:eastAsia="ko-KR"/>
    </w:rPr>
  </w:style>
  <w:style w:type="character" w:styleId="PlaceholderText">
    <w:name w:val="Placeholder Text"/>
    <w:basedOn w:val="DefaultParagraphFont"/>
    <w:uiPriority w:val="99"/>
    <w:rsid w:val="00FB047D"/>
    <w:rPr>
      <w:color w:val="808080"/>
    </w:rPr>
  </w:style>
  <w:style w:type="paragraph" w:customStyle="1" w:styleId="CharChar1CharCharCharChar">
    <w:name w:val="Char Char1 Char Char Char Char"/>
    <w:semiHidden/>
    <w:rsid w:val="00FB047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047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B047D"/>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B047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B047D"/>
    <w:rPr>
      <w:rFonts w:ascii="Arial" w:eastAsiaTheme="minorEastAsia" w:hAnsi="Arial"/>
      <w:vanish/>
      <w:sz w:val="16"/>
      <w:szCs w:val="16"/>
      <w:lang w:val="en-US" w:eastAsia="zh-CN"/>
    </w:rPr>
  </w:style>
  <w:style w:type="character" w:customStyle="1" w:styleId="hps">
    <w:name w:val="hps"/>
    <w:basedOn w:val="DefaultParagraphFont"/>
    <w:rsid w:val="00FB047D"/>
  </w:style>
  <w:style w:type="paragraph" w:styleId="z-BottomofForm">
    <w:name w:val="HTML Bottom of Form"/>
    <w:basedOn w:val="Normal"/>
    <w:next w:val="Normal"/>
    <w:link w:val="z-BottomofFormChar"/>
    <w:hidden/>
    <w:uiPriority w:val="99"/>
    <w:unhideWhenUsed/>
    <w:rsid w:val="00FB047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B047D"/>
    <w:rPr>
      <w:rFonts w:ascii="Arial" w:eastAsiaTheme="minorEastAsia" w:hAnsi="Arial"/>
      <w:vanish/>
      <w:sz w:val="16"/>
      <w:szCs w:val="16"/>
      <w:lang w:val="en-US" w:eastAsia="zh-CN"/>
    </w:rPr>
  </w:style>
  <w:style w:type="paragraph" w:customStyle="1" w:styleId="tablecell0">
    <w:name w:val="tablecell"/>
    <w:basedOn w:val="Normal"/>
    <w:qFormat/>
    <w:rsid w:val="00FB047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B047D"/>
  </w:style>
  <w:style w:type="paragraph" w:customStyle="1" w:styleId="tableheader">
    <w:name w:val="tableheader"/>
    <w:basedOn w:val="Normal"/>
    <w:qFormat/>
    <w:rsid w:val="00FB047D"/>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B047D"/>
  </w:style>
  <w:style w:type="character" w:customStyle="1" w:styleId="keyword">
    <w:name w:val="keyword"/>
    <w:basedOn w:val="DefaultParagraphFont"/>
    <w:rsid w:val="00FB047D"/>
  </w:style>
  <w:style w:type="paragraph" w:customStyle="1" w:styleId="Test">
    <w:name w:val="Test"/>
    <w:basedOn w:val="Normal"/>
    <w:rsid w:val="00FB047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047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B047D"/>
    <w:rPr>
      <w:rFonts w:ascii="Times New Roman" w:eastAsiaTheme="minorEastAsia" w:hAnsi="Times New Roman"/>
      <w:lang w:val="en-US" w:eastAsia="zh-CN"/>
    </w:rPr>
  </w:style>
  <w:style w:type="paragraph" w:customStyle="1" w:styleId="ordinary-output">
    <w:name w:val="ordinary-output"/>
    <w:basedOn w:val="Normal"/>
    <w:rsid w:val="00FB047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B047D"/>
  </w:style>
  <w:style w:type="paragraph" w:customStyle="1" w:styleId="3GPPNormalText">
    <w:name w:val="3GPP Normal Text"/>
    <w:basedOn w:val="BodyText"/>
    <w:link w:val="3GPPNormalTextChar"/>
    <w:qFormat/>
    <w:rsid w:val="00FB04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B047D"/>
    <w:rPr>
      <w:rFonts w:ascii="Times New Roman" w:eastAsia="MS Mincho" w:hAnsi="Times New Roman"/>
      <w:sz w:val="22"/>
      <w:szCs w:val="24"/>
      <w:lang w:val="en-US" w:eastAsia="zh-CN"/>
    </w:rPr>
  </w:style>
  <w:style w:type="paragraph" w:styleId="ListNumber3">
    <w:name w:val="List Number 3"/>
    <w:basedOn w:val="Normal"/>
    <w:rsid w:val="00FB047D"/>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04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047D"/>
    <w:rPr>
      <w:rFonts w:ascii="Times New Roman" w:eastAsia="SimSun" w:hAnsi="Times New Roman"/>
      <w:lang w:val="en-GB" w:eastAsia="en-GB"/>
    </w:rPr>
  </w:style>
  <w:style w:type="paragraph" w:styleId="Subtitle">
    <w:name w:val="Subtitle"/>
    <w:basedOn w:val="Normal"/>
    <w:next w:val="Normal"/>
    <w:link w:val="SubtitleChar"/>
    <w:uiPriority w:val="11"/>
    <w:qFormat/>
    <w:rsid w:val="00FB047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047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047D"/>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047D"/>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047D"/>
  </w:style>
  <w:style w:type="paragraph" w:styleId="Title">
    <w:name w:val="Title"/>
    <w:aliases w:val="Heading 31"/>
    <w:basedOn w:val="Normal"/>
    <w:link w:val="TitleChar1"/>
    <w:qFormat/>
    <w:rsid w:val="00FB04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047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B047D"/>
    <w:rPr>
      <w:rFonts w:ascii="Arial" w:eastAsia="MS Mincho" w:hAnsi="Arial"/>
      <w:b/>
      <w:sz w:val="24"/>
      <w:lang w:val="de-DE" w:eastAsia="ja-JP"/>
    </w:rPr>
  </w:style>
  <w:style w:type="paragraph" w:customStyle="1" w:styleId="TableText0">
    <w:name w:val="TableText"/>
    <w:basedOn w:val="BodyTextIndent"/>
    <w:rsid w:val="00FB047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047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04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047D"/>
    <w:rPr>
      <w:rFonts w:eastAsia="SimSun"/>
    </w:rPr>
  </w:style>
  <w:style w:type="paragraph" w:customStyle="1" w:styleId="berschrift2Head2A2">
    <w:name w:val="Überschrift 2.Head2A.2"/>
    <w:basedOn w:val="Heading1"/>
    <w:next w:val="Normal"/>
    <w:rsid w:val="00FB04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047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047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B04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047D"/>
    <w:pPr>
      <w:spacing w:before="360" w:after="0" w:line="240" w:lineRule="atLeast"/>
      <w:jc w:val="center"/>
    </w:pPr>
    <w:rPr>
      <w:rFonts w:eastAsia="MS Mincho"/>
      <w:lang w:val="en-US" w:eastAsia="ja-JP"/>
    </w:rPr>
  </w:style>
  <w:style w:type="paragraph" w:styleId="ListContinue2">
    <w:name w:val="List Continue 2"/>
    <w:basedOn w:val="Normal"/>
    <w:rsid w:val="00FB047D"/>
    <w:pPr>
      <w:ind w:leftChars="400" w:left="850"/>
    </w:pPr>
    <w:rPr>
      <w:rFonts w:eastAsia="MS Mincho"/>
      <w:lang w:eastAsia="ja-JP"/>
    </w:rPr>
  </w:style>
  <w:style w:type="paragraph" w:styleId="BodyTextFirstIndent2">
    <w:name w:val="Body Text First Indent 2"/>
    <w:basedOn w:val="BodyTextIndent"/>
    <w:link w:val="BodyTextFirstIndent2Char"/>
    <w:rsid w:val="00FB047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047D"/>
    <w:rPr>
      <w:rFonts w:ascii="Times New Roman" w:eastAsia="MS Mincho" w:hAnsi="Times New Roman"/>
      <w:lang w:val="en-GB" w:eastAsia="en-US"/>
    </w:rPr>
  </w:style>
  <w:style w:type="character" w:styleId="PageNumber">
    <w:name w:val="page number"/>
    <w:basedOn w:val="DefaultParagraphFont"/>
    <w:rsid w:val="00FB047D"/>
  </w:style>
  <w:style w:type="paragraph" w:customStyle="1" w:styleId="List1">
    <w:name w:val="List 1"/>
    <w:basedOn w:val="Normal"/>
    <w:rsid w:val="00FB047D"/>
    <w:pPr>
      <w:spacing w:after="120"/>
      <w:ind w:left="568" w:hanging="284"/>
    </w:pPr>
    <w:rPr>
      <w:rFonts w:ascii="Arial" w:eastAsia="MS Mincho" w:hAnsi="Arial"/>
      <w:szCs w:val="22"/>
      <w:lang w:eastAsia="ja-JP"/>
    </w:rPr>
  </w:style>
  <w:style w:type="paragraph" w:customStyle="1" w:styleId="assocaitedwith">
    <w:name w:val="assocaited with"/>
    <w:basedOn w:val="Normal"/>
    <w:rsid w:val="00FB047D"/>
    <w:pPr>
      <w:jc w:val="center"/>
    </w:pPr>
    <w:rPr>
      <w:rFonts w:eastAsia="MS Mincho"/>
      <w:lang w:eastAsia="ja-JP"/>
    </w:rPr>
  </w:style>
  <w:style w:type="paragraph" w:customStyle="1" w:styleId="Nor">
    <w:name w:val="Nor'"/>
    <w:basedOn w:val="assocaitedwith"/>
    <w:rsid w:val="00FB047D"/>
    <w:rPr>
      <w:b/>
    </w:rPr>
  </w:style>
  <w:style w:type="character" w:customStyle="1" w:styleId="NOChar">
    <w:name w:val="NO Char"/>
    <w:link w:val="NO"/>
    <w:rsid w:val="00FB047D"/>
    <w:rPr>
      <w:rFonts w:ascii="Times New Roman" w:hAnsi="Times New Roman"/>
      <w:lang w:val="en-GB" w:eastAsia="en-US"/>
    </w:rPr>
  </w:style>
  <w:style w:type="table" w:styleId="TableClassic2">
    <w:name w:val="Table Classic 2"/>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04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04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04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04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04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04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04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04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04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04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047D"/>
    <w:pPr>
      <w:spacing w:after="220"/>
    </w:pPr>
    <w:rPr>
      <w:rFonts w:ascii="Arial" w:eastAsia="SimSun" w:hAnsi="Arial"/>
      <w:sz w:val="22"/>
      <w:szCs w:val="24"/>
      <w:lang w:val="en-US"/>
    </w:rPr>
  </w:style>
  <w:style w:type="paragraph" w:customStyle="1" w:styleId="a1">
    <w:name w:val="样式 正文"/>
    <w:basedOn w:val="Normal"/>
    <w:link w:val="Char"/>
    <w:rsid w:val="00FB047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047D"/>
    <w:rPr>
      <w:rFonts w:ascii="Times New Roman" w:eastAsia="SimSun" w:hAnsi="Times New Roman" w:cs="SimSun"/>
      <w:kern w:val="2"/>
      <w:sz w:val="21"/>
      <w:lang w:val="en-US" w:eastAsia="zh-CN"/>
    </w:rPr>
  </w:style>
  <w:style w:type="paragraph" w:customStyle="1" w:styleId="a2">
    <w:name w:val="公式"/>
    <w:basedOn w:val="Normal"/>
    <w:rsid w:val="00FB04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04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B047D"/>
    <w:rPr>
      <w:rFonts w:ascii="Times New Roman" w:eastAsia="MS Mincho" w:hAnsi="Times New Roman"/>
      <w:szCs w:val="24"/>
      <w:lang w:val="en-GB" w:eastAsia="en-US"/>
    </w:rPr>
  </w:style>
  <w:style w:type="paragraph" w:customStyle="1" w:styleId="Doc-title">
    <w:name w:val="Doc-title"/>
    <w:basedOn w:val="Normal"/>
    <w:link w:val="Doc-titleChar"/>
    <w:qFormat/>
    <w:rsid w:val="00FB04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B047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B047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047D"/>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047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047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047D"/>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B047D"/>
    <w:pPr>
      <w:numPr>
        <w:numId w:val="20"/>
      </w:numPr>
      <w:spacing w:after="0"/>
      <w:jc w:val="both"/>
    </w:pPr>
    <w:rPr>
      <w:rFonts w:eastAsia="MS Mincho"/>
    </w:rPr>
  </w:style>
  <w:style w:type="paragraph" w:customStyle="1" w:styleId="FigureCaption">
    <w:name w:val="Figure Caption"/>
    <w:aliases w:val="fc Char,Figure Caption Char"/>
    <w:basedOn w:val="Normal"/>
    <w:rsid w:val="00FB04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047D"/>
    <w:pPr>
      <w:spacing w:before="120" w:after="120" w:line="240" w:lineRule="atLeast"/>
      <w:jc w:val="right"/>
    </w:pPr>
    <w:rPr>
      <w:rFonts w:eastAsiaTheme="minorEastAsia"/>
      <w:sz w:val="22"/>
      <w:lang w:val="en-US"/>
    </w:rPr>
  </w:style>
  <w:style w:type="paragraph" w:customStyle="1" w:styleId="multifig">
    <w:name w:val="multifig"/>
    <w:basedOn w:val="Normal"/>
    <w:rsid w:val="00FB047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B047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B047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B047D"/>
    <w:pPr>
      <w:spacing w:before="120" w:after="0" w:line="240" w:lineRule="exact"/>
      <w:jc w:val="both"/>
    </w:pPr>
    <w:rPr>
      <w:rFonts w:eastAsia="MS Mincho"/>
      <w:lang w:val="en-US"/>
    </w:rPr>
  </w:style>
  <w:style w:type="character" w:customStyle="1" w:styleId="Style10ptCharChar">
    <w:name w:val="Style 10 pt Char Char"/>
    <w:rsid w:val="00FB04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047D"/>
    <w:pPr>
      <w:spacing w:before="60" w:after="60" w:line="240" w:lineRule="exact"/>
      <w:jc w:val="both"/>
    </w:pPr>
    <w:rPr>
      <w:rFonts w:eastAsia="MS Mincho"/>
      <w:b/>
      <w:lang w:val="en-US"/>
    </w:rPr>
  </w:style>
  <w:style w:type="character" w:customStyle="1" w:styleId="Style10ptBoldCharChar">
    <w:name w:val="Style 10 pt Bold Char Char"/>
    <w:rsid w:val="00FB04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047D"/>
    <w:rPr>
      <w:rFonts w:ascii="Courier New" w:eastAsia="Batang" w:hAnsi="Courier New" w:cs="Courier New"/>
      <w:lang w:val="en-US" w:eastAsia="ko-KR"/>
    </w:rPr>
  </w:style>
  <w:style w:type="paragraph" w:customStyle="1" w:styleId="Bullet0">
    <w:name w:val="Bullet"/>
    <w:basedOn w:val="Normal"/>
    <w:rsid w:val="00FB047D"/>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B047D"/>
    <w:pPr>
      <w:keepNext/>
      <w:spacing w:before="60" w:after="60" w:line="240" w:lineRule="atLeast"/>
      <w:jc w:val="center"/>
    </w:pPr>
    <w:rPr>
      <w:rFonts w:eastAsiaTheme="minorEastAsia"/>
      <w:sz w:val="24"/>
      <w:lang w:val="en-US"/>
    </w:rPr>
  </w:style>
  <w:style w:type="character" w:customStyle="1" w:styleId="Equation-NumberedChar">
    <w:name w:val="Equation-Numbered Char"/>
    <w:rsid w:val="00FB047D"/>
    <w:rPr>
      <w:rFonts w:ascii="Arial" w:eastAsia="SimSun" w:hAnsi="Arial" w:cs="Arial"/>
      <w:color w:val="0000FF"/>
      <w:kern w:val="2"/>
      <w:sz w:val="22"/>
      <w:lang w:val="en-US" w:eastAsia="en-US" w:bidi="ar-SA"/>
    </w:rPr>
  </w:style>
  <w:style w:type="paragraph" w:customStyle="1" w:styleId="item">
    <w:name w:val="item"/>
    <w:basedOn w:val="Normal"/>
    <w:rsid w:val="00FB047D"/>
    <w:pPr>
      <w:numPr>
        <w:numId w:val="21"/>
      </w:numPr>
      <w:spacing w:after="0"/>
      <w:jc w:val="both"/>
    </w:pPr>
    <w:rPr>
      <w:rFonts w:eastAsia="MS Mincho"/>
    </w:rPr>
  </w:style>
  <w:style w:type="paragraph" w:customStyle="1" w:styleId="PaperTableCell">
    <w:name w:val="PaperTableCell"/>
    <w:basedOn w:val="Normal"/>
    <w:rsid w:val="00FB047D"/>
    <w:pPr>
      <w:spacing w:after="0"/>
      <w:jc w:val="both"/>
    </w:pPr>
    <w:rPr>
      <w:rFonts w:eastAsiaTheme="minorEastAsia"/>
      <w:sz w:val="16"/>
      <w:szCs w:val="24"/>
      <w:lang w:val="en-US"/>
    </w:rPr>
  </w:style>
  <w:style w:type="character" w:styleId="LineNumber">
    <w:name w:val="line number"/>
    <w:rsid w:val="00FB047D"/>
    <w:rPr>
      <w:rFonts w:ascii="Arial" w:eastAsia="SimSun" w:hAnsi="Arial" w:cs="Arial"/>
      <w:color w:val="0000FF"/>
      <w:kern w:val="2"/>
      <w:sz w:val="18"/>
      <w:lang w:val="en-US" w:eastAsia="zh-CN" w:bidi="ar-SA"/>
    </w:rPr>
  </w:style>
  <w:style w:type="paragraph" w:customStyle="1" w:styleId="figure0">
    <w:name w:val="figure"/>
    <w:basedOn w:val="Normal"/>
    <w:rsid w:val="00FB047D"/>
    <w:pPr>
      <w:keepNext/>
      <w:keepLines/>
      <w:spacing w:before="60" w:after="60" w:line="240" w:lineRule="atLeast"/>
      <w:jc w:val="center"/>
    </w:pPr>
    <w:rPr>
      <w:rFonts w:eastAsiaTheme="minorEastAsia"/>
      <w:lang w:val="en-US"/>
    </w:rPr>
  </w:style>
  <w:style w:type="character" w:customStyle="1" w:styleId="moz-txt-tag">
    <w:name w:val="moz-txt-tag"/>
    <w:rsid w:val="00FB047D"/>
    <w:rPr>
      <w:rFonts w:ascii="Arial" w:eastAsia="SimSun" w:hAnsi="Arial" w:cs="Arial"/>
      <w:color w:val="0000FF"/>
      <w:kern w:val="2"/>
      <w:lang w:val="en-US" w:eastAsia="zh-CN" w:bidi="ar-SA"/>
    </w:rPr>
  </w:style>
  <w:style w:type="paragraph" w:customStyle="1" w:styleId="tac0">
    <w:name w:val="tac"/>
    <w:basedOn w:val="Normal"/>
    <w:rsid w:val="00FB047D"/>
    <w:pPr>
      <w:keepNext/>
      <w:spacing w:after="0"/>
      <w:jc w:val="center"/>
    </w:pPr>
    <w:rPr>
      <w:rFonts w:ascii="Arial" w:eastAsia="Calibri" w:hAnsi="Arial" w:cs="Arial"/>
      <w:sz w:val="18"/>
      <w:szCs w:val="18"/>
      <w:lang w:val="en-US"/>
    </w:rPr>
  </w:style>
  <w:style w:type="paragraph" w:customStyle="1" w:styleId="th0">
    <w:name w:val="th"/>
    <w:basedOn w:val="Normal"/>
    <w:rsid w:val="00FB04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B047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B047D"/>
  </w:style>
  <w:style w:type="character" w:customStyle="1" w:styleId="opdicttext22">
    <w:name w:val="op_dict_text22"/>
    <w:basedOn w:val="DefaultParagraphFont"/>
    <w:rsid w:val="00FB047D"/>
  </w:style>
  <w:style w:type="character" w:customStyle="1" w:styleId="def">
    <w:name w:val="def"/>
    <w:basedOn w:val="DefaultParagraphFont"/>
    <w:rsid w:val="00FB047D"/>
  </w:style>
  <w:style w:type="paragraph" w:customStyle="1" w:styleId="Normalwithindent">
    <w:name w:val="Normal with indent"/>
    <w:basedOn w:val="Normal"/>
    <w:link w:val="NormalwithindentChar"/>
    <w:qFormat/>
    <w:rsid w:val="00FB04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047D"/>
    <w:rPr>
      <w:rFonts w:ascii="Times New Roman" w:eastAsia="Malgun Gothic" w:hAnsi="Times New Roman"/>
      <w:lang w:val="en-GB" w:eastAsia="zh-CN"/>
    </w:rPr>
  </w:style>
  <w:style w:type="paragraph" w:styleId="NoSpacing">
    <w:name w:val="No Spacing"/>
    <w:uiPriority w:val="1"/>
    <w:qFormat/>
    <w:rsid w:val="00FB047D"/>
    <w:rPr>
      <w:rFonts w:ascii="Calibri" w:eastAsia="SimSun" w:hAnsi="Calibri"/>
      <w:sz w:val="22"/>
      <w:szCs w:val="22"/>
      <w:lang w:val="en-US" w:eastAsia="zh-CN"/>
    </w:rPr>
  </w:style>
  <w:style w:type="character" w:customStyle="1" w:styleId="high-light-bg4">
    <w:name w:val="high-light-bg4"/>
    <w:basedOn w:val="DefaultParagraphFont"/>
    <w:rsid w:val="00FB047D"/>
  </w:style>
  <w:style w:type="character" w:customStyle="1" w:styleId="TitleChar2">
    <w:name w:val="Title Char2"/>
    <w:basedOn w:val="DefaultParagraphFont"/>
    <w:uiPriority w:val="10"/>
    <w:locked/>
    <w:rsid w:val="00FB047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04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047D"/>
    <w:pPr>
      <w:spacing w:before="100" w:after="100"/>
      <w:ind w:left="860"/>
    </w:pPr>
    <w:rPr>
      <w:rFonts w:ascii="Times" w:eastAsia="MS Gothic" w:hAnsi="Times"/>
      <w:sz w:val="24"/>
      <w:lang w:eastAsia="ja-JP"/>
    </w:rPr>
  </w:style>
  <w:style w:type="paragraph" w:customStyle="1" w:styleId="a">
    <w:name w:val="佐藤２"/>
    <w:basedOn w:val="Normal"/>
    <w:rsid w:val="00FB047D"/>
    <w:pPr>
      <w:numPr>
        <w:numId w:val="22"/>
      </w:numPr>
    </w:pPr>
    <w:rPr>
      <w:rFonts w:eastAsia="MS Gothic"/>
      <w:sz w:val="24"/>
      <w:lang w:eastAsia="ja-JP"/>
    </w:rPr>
  </w:style>
  <w:style w:type="paragraph" w:customStyle="1" w:styleId="ListBulletLast">
    <w:name w:val="List Bullet Last"/>
    <w:aliases w:val="lbl"/>
    <w:basedOn w:val="ListBullet"/>
    <w:next w:val="BodyText"/>
    <w:rsid w:val="00FB047D"/>
    <w:pPr>
      <w:spacing w:after="240"/>
      <w:ind w:left="714" w:hanging="357"/>
    </w:pPr>
    <w:rPr>
      <w:rFonts w:ascii="Arial" w:eastAsia="MS Gothic" w:hAnsi="Arial"/>
      <w:sz w:val="24"/>
      <w:lang w:eastAsia="ja-JP"/>
    </w:rPr>
  </w:style>
  <w:style w:type="paragraph" w:styleId="BodyText3">
    <w:name w:val="Body Text 3"/>
    <w:basedOn w:val="Normal"/>
    <w:link w:val="BodyText3Char"/>
    <w:rsid w:val="00FB047D"/>
    <w:pPr>
      <w:spacing w:after="0"/>
      <w:jc w:val="both"/>
    </w:pPr>
    <w:rPr>
      <w:rFonts w:eastAsia="MS Gothic"/>
      <w:sz w:val="24"/>
      <w:lang w:eastAsia="ja-JP"/>
    </w:rPr>
  </w:style>
  <w:style w:type="character" w:customStyle="1" w:styleId="BodyText3Char">
    <w:name w:val="Body Text 3 Char"/>
    <w:basedOn w:val="DefaultParagraphFont"/>
    <w:link w:val="BodyText3"/>
    <w:rsid w:val="00FB047D"/>
    <w:rPr>
      <w:rFonts w:ascii="Times New Roman" w:eastAsia="MS Gothic" w:hAnsi="Times New Roman"/>
      <w:sz w:val="24"/>
      <w:lang w:val="en-GB" w:eastAsia="ja-JP"/>
    </w:rPr>
  </w:style>
  <w:style w:type="paragraph" w:customStyle="1" w:styleId="TableText1">
    <w:name w:val="Table_Text"/>
    <w:basedOn w:val="Normal"/>
    <w:rsid w:val="00FB04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04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B047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047D"/>
    <w:rPr>
      <w:rFonts w:eastAsia="MS Gothic"/>
      <w:b/>
      <w:noProof w:val="0"/>
      <w:kern w:val="2"/>
      <w:sz w:val="24"/>
      <w:lang w:val="en-GB"/>
    </w:rPr>
  </w:style>
  <w:style w:type="paragraph" w:customStyle="1" w:styleId="Normal1CharChar">
    <w:name w:val="Normal1 Char Char"/>
    <w:rsid w:val="00FB047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047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0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04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047D"/>
    <w:rPr>
      <w:rFonts w:ascii="Times New Roman" w:eastAsia="MS Gothic" w:hAnsi="Times New Roman"/>
      <w:sz w:val="24"/>
      <w:lang w:val="en-GB" w:eastAsia="ja-JP"/>
    </w:rPr>
  </w:style>
  <w:style w:type="character" w:customStyle="1" w:styleId="Doc-titleChar">
    <w:name w:val="Doc-title Char"/>
    <w:link w:val="Doc-title"/>
    <w:rsid w:val="00FB047D"/>
    <w:rPr>
      <w:rFonts w:ascii="Arial" w:eastAsia="SimSun" w:hAnsi="Arial" w:cs="Arial"/>
      <w:lang w:val="en-US" w:eastAsia="zh-CN"/>
    </w:rPr>
  </w:style>
  <w:style w:type="paragraph" w:customStyle="1" w:styleId="msonormal0">
    <w:name w:val="msonormal"/>
    <w:basedOn w:val="Normal"/>
    <w:rsid w:val="00FB04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04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04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04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04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04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04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04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04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04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04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04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04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04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04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04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04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04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04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04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04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04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04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04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04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04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04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04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04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047D"/>
    <w:rPr>
      <w:rFonts w:ascii="Arial" w:hAnsi="Arial"/>
      <w:vanish w:val="0"/>
      <w:color w:val="FF0000"/>
      <w:sz w:val="24"/>
    </w:rPr>
  </w:style>
  <w:style w:type="paragraph" w:customStyle="1" w:styleId="Bulletedo1">
    <w:name w:val="Bulleted o 1"/>
    <w:basedOn w:val="Normal"/>
    <w:rsid w:val="00FB047D"/>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047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047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047D"/>
    <w:rPr>
      <w:rFonts w:ascii="Arial" w:hAnsi="Arial"/>
      <w:sz w:val="32"/>
      <w:lang w:val="en-GB" w:eastAsia="en-US"/>
    </w:rPr>
  </w:style>
  <w:style w:type="character" w:customStyle="1" w:styleId="CharChar3">
    <w:name w:val="Char Char3"/>
    <w:rsid w:val="00FB047D"/>
    <w:rPr>
      <w:rFonts w:ascii="Arial" w:hAnsi="Arial"/>
      <w:sz w:val="36"/>
      <w:lang w:val="en-GB" w:eastAsia="en-US" w:bidi="ar-SA"/>
    </w:rPr>
  </w:style>
  <w:style w:type="character" w:customStyle="1" w:styleId="CharChar2">
    <w:name w:val="Char Char2"/>
    <w:rsid w:val="00FB047D"/>
    <w:rPr>
      <w:rFonts w:ascii="Arial" w:hAnsi="Arial"/>
      <w:sz w:val="32"/>
      <w:lang w:val="en-GB" w:eastAsia="en-US" w:bidi="ar-SA"/>
    </w:rPr>
  </w:style>
  <w:style w:type="character" w:customStyle="1" w:styleId="CharChar1">
    <w:name w:val="Char Char1"/>
    <w:rsid w:val="00FB047D"/>
    <w:rPr>
      <w:rFonts w:ascii="Arial" w:hAnsi="Arial"/>
      <w:sz w:val="28"/>
      <w:lang w:val="en-GB" w:eastAsia="en-US" w:bidi="ar-SA"/>
    </w:rPr>
  </w:style>
  <w:style w:type="character" w:customStyle="1" w:styleId="CharChar">
    <w:name w:val="Char Char"/>
    <w:rsid w:val="00FB047D"/>
    <w:rPr>
      <w:rFonts w:ascii="Arial" w:hAnsi="Arial"/>
      <w:sz w:val="22"/>
      <w:lang w:val="en-GB" w:eastAsia="en-US" w:bidi="ar-SA"/>
    </w:rPr>
  </w:style>
  <w:style w:type="table" w:styleId="DarkList-Accent6">
    <w:name w:val="Dark List Accent 6"/>
    <w:basedOn w:val="TableNormal"/>
    <w:uiPriority w:val="70"/>
    <w:rsid w:val="00FB047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04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047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04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04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047D"/>
  </w:style>
  <w:style w:type="paragraph" w:customStyle="1" w:styleId="onecomwebmail-msolistparagraph">
    <w:name w:val="onecomwebmail-msolistparagraph"/>
    <w:basedOn w:val="Normal"/>
    <w:rsid w:val="00FB047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047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047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047D"/>
  </w:style>
  <w:style w:type="character" w:customStyle="1" w:styleId="onecomwebmail-size">
    <w:name w:val="onecomwebmail-size"/>
    <w:basedOn w:val="DefaultParagraphFont"/>
    <w:rsid w:val="00FB047D"/>
  </w:style>
  <w:style w:type="character" w:customStyle="1" w:styleId="B4Char">
    <w:name w:val="B4 Char"/>
    <w:link w:val="B4"/>
    <w:qFormat/>
    <w:rsid w:val="00FB047D"/>
    <w:rPr>
      <w:rFonts w:ascii="Times New Roman" w:hAnsi="Times New Roman"/>
      <w:lang w:val="en-GB" w:eastAsia="en-US"/>
    </w:rPr>
  </w:style>
  <w:style w:type="table" w:customStyle="1" w:styleId="TableGrid1">
    <w:name w:val="Table Grid1"/>
    <w:basedOn w:val="TableNormal"/>
    <w:next w:val="TableGrid"/>
    <w:uiPriority w:val="59"/>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047D"/>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047D"/>
    <w:rPr>
      <w:rFonts w:ascii="Times New Roman" w:eastAsia="SimSun" w:hAnsi="Times New Roman"/>
      <w:sz w:val="22"/>
      <w:lang w:val="en-US" w:eastAsia="zh-CN"/>
    </w:rPr>
  </w:style>
  <w:style w:type="paragraph" w:customStyle="1" w:styleId="Style1">
    <w:name w:val="Style1"/>
    <w:basedOn w:val="Normal"/>
    <w:link w:val="Style1Char"/>
    <w:qFormat/>
    <w:rsid w:val="00FB047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047D"/>
    <w:rPr>
      <w:rFonts w:ascii="Times New Roman" w:eastAsia="SimSun" w:hAnsi="Times New Roman"/>
      <w:lang w:val="en-US" w:eastAsia="zh-CN"/>
    </w:rPr>
  </w:style>
  <w:style w:type="character" w:customStyle="1" w:styleId="fontstyle01">
    <w:name w:val="fontstyle01"/>
    <w:basedOn w:val="DefaultParagraphFont"/>
    <w:rsid w:val="00FB047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047D"/>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047D"/>
  </w:style>
  <w:style w:type="numbering" w:customStyle="1" w:styleId="110">
    <w:name w:val="无列表11"/>
    <w:next w:val="NoList"/>
    <w:uiPriority w:val="99"/>
    <w:semiHidden/>
    <w:unhideWhenUsed/>
    <w:rsid w:val="00FB047D"/>
  </w:style>
  <w:style w:type="paragraph" w:customStyle="1" w:styleId="LGTdoc">
    <w:name w:val="LGTdoc_본문"/>
    <w:basedOn w:val="Normal"/>
    <w:link w:val="LGTdocChar"/>
    <w:qFormat/>
    <w:rsid w:val="00FB047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047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047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047D"/>
    <w:rPr>
      <w:rFonts w:ascii="Times New Roman" w:eastAsia="Malgun Gothic" w:hAnsi="Times New Roman" w:cs="Batang"/>
      <w:lang w:val="en-GB" w:eastAsia="en-US"/>
    </w:rPr>
  </w:style>
  <w:style w:type="paragraph" w:customStyle="1" w:styleId="LGTdoc1">
    <w:name w:val="LGTdoc_제목1"/>
    <w:basedOn w:val="Normal"/>
    <w:rsid w:val="00FB047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047D"/>
    <w:pPr>
      <w:spacing w:after="0"/>
    </w:pPr>
    <w:rPr>
      <w:rFonts w:ascii="Calibri" w:eastAsiaTheme="minorHAnsi" w:hAnsi="Calibri" w:cs="Calibri"/>
      <w:sz w:val="22"/>
      <w:szCs w:val="22"/>
      <w:lang w:val="en-US"/>
    </w:rPr>
  </w:style>
  <w:style w:type="character" w:customStyle="1" w:styleId="B5Char">
    <w:name w:val="B5 Char"/>
    <w:link w:val="B5"/>
    <w:rsid w:val="00FB047D"/>
    <w:rPr>
      <w:rFonts w:ascii="Times New Roman" w:hAnsi="Times New Roman"/>
      <w:lang w:val="en-GB" w:eastAsia="en-US"/>
    </w:rPr>
  </w:style>
  <w:style w:type="character" w:customStyle="1" w:styleId="NOChar1">
    <w:name w:val="NO Char1"/>
    <w:rsid w:val="009A18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771261">
      <w:bodyDiv w:val="1"/>
      <w:marLeft w:val="0"/>
      <w:marRight w:val="0"/>
      <w:marTop w:val="0"/>
      <w:marBottom w:val="0"/>
      <w:divBdr>
        <w:top w:val="none" w:sz="0" w:space="0" w:color="auto"/>
        <w:left w:val="none" w:sz="0" w:space="0" w:color="auto"/>
        <w:bottom w:val="none" w:sz="0" w:space="0" w:color="auto"/>
        <w:right w:val="none" w:sz="0" w:space="0" w:color="auto"/>
      </w:divBdr>
    </w:div>
    <w:div w:id="177335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SRVZ567275SS-390135139-5126</_dlc_DocId>
    <_dlc_DocIdUrl xmlns="f55273f1-2627-41cc-a6fe-087c21777fed">
      <Url>https://qualcomm.sharepoint.com/teams/libra/_layouts/15/DocIdRedir.aspx?ID=SRVZ567275SS-390135139-5126</Url>
      <Description>SRVZ567275SS-390135139-5126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8" ma:contentTypeDescription="Create a new document." ma:contentTypeScope="" ma:versionID="843faa3301517992c0d5b435836ba1d7">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fc0b6545a390d0967efa371a4bee5e19"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D612F3-A6E9-456E-BDF8-2983000F3FFD}">
  <ds:schemaRefs>
    <ds:schemaRef ds:uri="http://schemas.microsoft.com/sharepoint/v3/contenttype/forms"/>
  </ds:schemaRefs>
</ds:datastoreItem>
</file>

<file path=customXml/itemProps2.xml><?xml version="1.0" encoding="utf-8"?>
<ds:datastoreItem xmlns:ds="http://schemas.openxmlformats.org/officeDocument/2006/customXml" ds:itemID="{9D98276A-2FF2-4E06-8CAE-5486EB2A7D87}">
  <ds:schemaRefs>
    <ds:schemaRef ds:uri="http://schemas.microsoft.com/sharepoint/events"/>
  </ds:schemaRefs>
</ds:datastoreItem>
</file>

<file path=customXml/itemProps3.xml><?xml version="1.0" encoding="utf-8"?>
<ds:datastoreItem xmlns:ds="http://schemas.openxmlformats.org/officeDocument/2006/customXml" ds:itemID="{70FD6976-4DE3-4951-B9EF-E58EE33B3E81}">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87A56C6-20F8-4B02-A20B-63B4EA16C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4</Pages>
  <Words>1586</Words>
  <Characters>9044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Gabi Sarkis</cp:lastModifiedBy>
  <cp:revision>40</cp:revision>
  <cp:lastPrinted>1900-01-01T08:00:00Z</cp:lastPrinted>
  <dcterms:created xsi:type="dcterms:W3CDTF">2023-09-29T00:06:00Z</dcterms:created>
  <dcterms:modified xsi:type="dcterms:W3CDTF">2023-10-13T02:53:00Z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0x010100C6E5E1FECA5E874AAA8489927143B5A3</vt:lpwstr>
  </property>
  <property fmtid="{D5CDD505-2E9C-101B-9397-08002B2CF9AE}" pid="22" name="_dlc_DocIdItemGuid">
    <vt:lpwstr>9f15ba3d-becc-4a63-9848-74ad87362d8b</vt:lpwstr>
  </property>
  <property fmtid="{D5CDD505-2E9C-101B-9397-08002B2CF9AE}" pid="23" name="MediaServiceImageTags">
    <vt:lpwstr/>
  </property>
</Properties>
</file>